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CB3" w:rsidRPr="00563EDD" w:rsidRDefault="004C6CB3" w:rsidP="004C6CB3">
      <w:pPr>
        <w:rPr>
          <w:rFonts w:ascii="Arial" w:hAnsi="Arial" w:cs="Arial"/>
          <w:b/>
        </w:rPr>
      </w:pPr>
      <w:r w:rsidRPr="00296AB1">
        <w:rPr>
          <w:rFonts w:ascii="Arial" w:hAnsi="Arial" w:cs="Arial"/>
          <w:b/>
          <w:noProof/>
        </w:rPr>
        <w:t xml:space="preserve">       </w:t>
      </w:r>
      <w:r w:rsidR="00563EDD">
        <w:rPr>
          <w:rFonts w:ascii="Arial" w:hAnsi="Arial" w:cs="Arial"/>
          <w:b/>
          <w:noProof/>
        </w:rPr>
        <w:t xml:space="preserve">    </w:t>
      </w:r>
      <w:r w:rsidRPr="00296AB1">
        <w:rPr>
          <w:rFonts w:ascii="Arial" w:hAnsi="Arial" w:cs="Arial"/>
          <w:b/>
          <w:noProof/>
        </w:rPr>
        <w:t xml:space="preserve"> </w:t>
      </w:r>
      <w:r w:rsidR="00563EDD">
        <w:rPr>
          <w:rFonts w:ascii="Arial" w:hAnsi="Arial" w:cs="Arial"/>
          <w:b/>
          <w:noProof/>
        </w:rPr>
        <w:t xml:space="preserve">    </w:t>
      </w:r>
      <w:r w:rsidR="001E4A12">
        <w:rPr>
          <w:rFonts w:ascii="Arial" w:hAnsi="Arial" w:cs="Arial"/>
          <w:b/>
          <w:noProof/>
        </w:rPr>
        <w:t xml:space="preserve"> </w:t>
      </w:r>
      <w:bookmarkStart w:id="0" w:name="_GoBack"/>
      <w:bookmarkEnd w:id="0"/>
      <w:r w:rsidR="00563EDD">
        <w:rPr>
          <w:rFonts w:ascii="Arial" w:hAnsi="Arial" w:cs="Arial"/>
          <w:b/>
          <w:noProof/>
        </w:rPr>
        <w:t xml:space="preserve"> </w:t>
      </w:r>
      <w:r w:rsidRPr="00296AB1">
        <w:rPr>
          <w:rFonts w:ascii="Arial" w:hAnsi="Arial" w:cs="Arial"/>
          <w:b/>
          <w:noProof/>
          <w:lang w:val="en-US"/>
        </w:rPr>
        <w:t>ДЕТСКА Г</w:t>
      </w:r>
      <w:r w:rsidR="00563EDD">
        <w:rPr>
          <w:rFonts w:ascii="Arial" w:hAnsi="Arial" w:cs="Arial"/>
          <w:b/>
          <w:noProof/>
          <w:lang w:val="en-US"/>
        </w:rPr>
        <w:t>РАДНА № 100 „Акад.</w:t>
      </w:r>
      <w:r w:rsidR="00563EDD">
        <w:rPr>
          <w:rFonts w:ascii="Arial" w:hAnsi="Arial" w:cs="Arial"/>
          <w:b/>
          <w:noProof/>
        </w:rPr>
        <w:t xml:space="preserve"> </w:t>
      </w:r>
      <w:r w:rsidR="00563EDD">
        <w:rPr>
          <w:rFonts w:ascii="Arial" w:hAnsi="Arial" w:cs="Arial"/>
          <w:b/>
          <w:noProof/>
          <w:lang w:val="en-US"/>
        </w:rPr>
        <w:t>ПЕНЧО РАЙКОВ</w:t>
      </w:r>
      <w:r w:rsidR="00563EDD">
        <w:rPr>
          <w:rFonts w:ascii="Arial" w:hAnsi="Arial" w:cs="Arial"/>
          <w:b/>
          <w:noProof/>
        </w:rPr>
        <w:t>“</w:t>
      </w:r>
    </w:p>
    <w:p w:rsidR="004C6CB3" w:rsidRPr="00296AB1" w:rsidRDefault="004C6CB3" w:rsidP="004C6CB3">
      <w:pPr>
        <w:rPr>
          <w:rFonts w:ascii="Arial" w:hAnsi="Arial" w:cs="Arial"/>
          <w:noProof/>
          <w:u w:val="single"/>
          <w:lang w:val="en-US"/>
        </w:rPr>
      </w:pPr>
      <w:r w:rsidRPr="00296AB1">
        <w:rPr>
          <w:rFonts w:ascii="Arial" w:hAnsi="Arial" w:cs="Arial"/>
          <w:noProof/>
          <w:lang w:val="en-US"/>
        </w:rPr>
        <w:t xml:space="preserve"> </w:t>
      </w:r>
      <w:r w:rsidR="00563EDD">
        <w:rPr>
          <w:rFonts w:ascii="Arial" w:hAnsi="Arial" w:cs="Arial"/>
          <w:noProof/>
        </w:rPr>
        <w:t xml:space="preserve">     </w:t>
      </w:r>
      <w:r w:rsidRPr="00296AB1">
        <w:rPr>
          <w:rFonts w:ascii="Arial" w:hAnsi="Arial" w:cs="Arial"/>
          <w:noProof/>
          <w:lang w:val="en-US"/>
        </w:rPr>
        <w:t xml:space="preserve">  </w:t>
      </w:r>
      <w:r w:rsidRPr="00296AB1">
        <w:rPr>
          <w:rFonts w:ascii="Arial" w:hAnsi="Arial" w:cs="Arial"/>
          <w:noProof/>
          <w:u w:val="single"/>
          <w:lang w:val="en-US"/>
        </w:rPr>
        <w:t>ул.</w:t>
      </w:r>
      <w:r w:rsidR="00563EDD">
        <w:rPr>
          <w:rFonts w:ascii="Arial" w:hAnsi="Arial" w:cs="Arial"/>
          <w:noProof/>
          <w:u w:val="single"/>
        </w:rPr>
        <w:t xml:space="preserve"> „</w:t>
      </w:r>
      <w:r w:rsidRPr="00296AB1">
        <w:rPr>
          <w:rFonts w:ascii="Arial" w:hAnsi="Arial" w:cs="Arial"/>
          <w:noProof/>
          <w:u w:val="single"/>
          <w:lang w:val="en-US"/>
        </w:rPr>
        <w:t>В.Търново</w:t>
      </w:r>
      <w:r w:rsidR="00563EDD">
        <w:rPr>
          <w:rFonts w:ascii="Arial" w:hAnsi="Arial" w:cs="Arial"/>
          <w:noProof/>
          <w:u w:val="single"/>
        </w:rPr>
        <w:t>“</w:t>
      </w:r>
      <w:r w:rsidRPr="00296AB1">
        <w:rPr>
          <w:rFonts w:ascii="Arial" w:hAnsi="Arial" w:cs="Arial"/>
          <w:noProof/>
          <w:u w:val="single"/>
          <w:lang w:val="en-US"/>
        </w:rPr>
        <w:t xml:space="preserve"> № 2,тел: 029442516 ,e-mail:n.preslavska@abv.bg</w:t>
      </w:r>
    </w:p>
    <w:p w:rsidR="004C6CB3" w:rsidRPr="00296AB1" w:rsidRDefault="004C6CB3" w:rsidP="004C6CB3">
      <w:pPr>
        <w:rPr>
          <w:noProof/>
          <w:lang w:val="en-US"/>
        </w:rPr>
      </w:pPr>
    </w:p>
    <w:p w:rsidR="004C6CB3" w:rsidRPr="00296AB1" w:rsidRDefault="004C6CB3" w:rsidP="004C6CB3">
      <w:pPr>
        <w:rPr>
          <w:b/>
          <w:lang w:val="ru-RU"/>
        </w:rPr>
      </w:pPr>
    </w:p>
    <w:p w:rsidR="004C6CB3" w:rsidRPr="00296AB1" w:rsidRDefault="004C6CB3" w:rsidP="004C6CB3">
      <w:pPr>
        <w:jc w:val="both"/>
        <w:rPr>
          <w:rFonts w:ascii="Arial" w:hAnsi="Arial" w:cs="Arial"/>
        </w:rPr>
      </w:pPr>
      <w:r w:rsidRPr="00296AB1">
        <w:rPr>
          <w:rFonts w:ascii="Arial" w:hAnsi="Arial" w:cs="Arial"/>
        </w:rPr>
        <w:t>Вх.№194/29.06.2020г.</w:t>
      </w:r>
    </w:p>
    <w:p w:rsidR="004C6CB3" w:rsidRPr="00296AB1" w:rsidRDefault="004C6CB3" w:rsidP="004C6CB3">
      <w:pPr>
        <w:jc w:val="center"/>
        <w:rPr>
          <w:b/>
          <w:lang w:val="ru-RU"/>
        </w:rPr>
      </w:pPr>
    </w:p>
    <w:p w:rsidR="004C6CB3" w:rsidRPr="00296AB1" w:rsidRDefault="004C6CB3" w:rsidP="004C6CB3">
      <w:pPr>
        <w:rPr>
          <w:b/>
        </w:rPr>
      </w:pPr>
      <w:r w:rsidRPr="00296AB1">
        <w:rPr>
          <w:b/>
        </w:rPr>
        <w:t xml:space="preserve">    </w:t>
      </w:r>
    </w:p>
    <w:p w:rsidR="004C6CB3" w:rsidRPr="00296AB1" w:rsidRDefault="00296AB1" w:rsidP="004C6CB3">
      <w:pPr>
        <w:rPr>
          <w:b/>
        </w:rPr>
      </w:pPr>
      <w:r>
        <w:rPr>
          <w:b/>
        </w:rPr>
        <w:t xml:space="preserve">                              </w:t>
      </w:r>
    </w:p>
    <w:p w:rsidR="004C6CB3" w:rsidRPr="00296AB1" w:rsidRDefault="004C6CB3" w:rsidP="004C6CB3">
      <w:pPr>
        <w:rPr>
          <w:rFonts w:ascii="Arial" w:hAnsi="Arial" w:cs="Arial"/>
          <w:b/>
        </w:rPr>
      </w:pPr>
      <w:r w:rsidRPr="00296AB1">
        <w:rPr>
          <w:b/>
        </w:rPr>
        <w:t xml:space="preserve">                                                      </w:t>
      </w:r>
      <w:r w:rsidRPr="00296AB1">
        <w:rPr>
          <w:rFonts w:ascii="Arial" w:hAnsi="Arial" w:cs="Arial"/>
          <w:b/>
        </w:rPr>
        <w:t>П Р О Т О К О Л</w:t>
      </w:r>
    </w:p>
    <w:p w:rsidR="004C6CB3" w:rsidRPr="00296AB1" w:rsidRDefault="004C6CB3" w:rsidP="004C6CB3">
      <w:pPr>
        <w:rPr>
          <w:rFonts w:ascii="Arial" w:hAnsi="Arial" w:cs="Arial"/>
          <w:b/>
        </w:rPr>
      </w:pP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от заседание на  Комисия за избор на допълнителни образователни дейности в ДГ № 100 „Акад.Пенчо Райков”, назначена със заповед </w:t>
      </w:r>
      <w:r w:rsidR="00CD0B0E" w:rsidRPr="00296AB1">
        <w:rPr>
          <w:rFonts w:ascii="Arial" w:hAnsi="Arial" w:cs="Arial"/>
        </w:rPr>
        <w:t xml:space="preserve">             </w:t>
      </w:r>
      <w:r w:rsidRPr="00296AB1">
        <w:rPr>
          <w:rFonts w:ascii="Arial" w:hAnsi="Arial" w:cs="Arial"/>
        </w:rPr>
        <w:t>№124/17.06.2020г.</w:t>
      </w:r>
    </w:p>
    <w:p w:rsidR="004C6CB3" w:rsidRPr="00296AB1" w:rsidRDefault="004C6CB3" w:rsidP="004C6CB3">
      <w:pPr>
        <w:rPr>
          <w:rFonts w:ascii="Arial" w:hAnsi="Arial" w:cs="Arial"/>
        </w:rPr>
      </w:pP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          Днес,19.06.2020г., се проведе засе</w:t>
      </w:r>
      <w:r w:rsidR="00CD0B0E" w:rsidRPr="00296AB1">
        <w:rPr>
          <w:rFonts w:ascii="Arial" w:hAnsi="Arial" w:cs="Arial"/>
        </w:rPr>
        <w:t>дание на Комисията за</w:t>
      </w:r>
      <w:r w:rsidRPr="00296AB1">
        <w:rPr>
          <w:rFonts w:ascii="Arial" w:hAnsi="Arial" w:cs="Arial"/>
        </w:rPr>
        <w:t xml:space="preserve"> избор на фирми, извършващи допълнителни образователни дейности:</w:t>
      </w:r>
    </w:p>
    <w:p w:rsidR="004C6CB3" w:rsidRPr="00296AB1" w:rsidRDefault="004C6CB3" w:rsidP="004C6CB3">
      <w:pPr>
        <w:rPr>
          <w:rFonts w:ascii="Arial" w:hAnsi="Arial" w:cs="Arial"/>
        </w:rPr>
      </w:pP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</w:rPr>
        <w:t>1.Английски език</w:t>
      </w: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2.Танцова култура  </w:t>
      </w: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       </w:t>
      </w:r>
    </w:p>
    <w:p w:rsidR="004C6CB3" w:rsidRPr="00296AB1" w:rsidRDefault="004C6CB3" w:rsidP="004C6CB3">
      <w:pPr>
        <w:rPr>
          <w:rFonts w:ascii="Arial" w:hAnsi="Arial" w:cs="Arial"/>
          <w:b/>
        </w:rPr>
      </w:pPr>
      <w:r w:rsidRPr="00296AB1">
        <w:rPr>
          <w:rFonts w:ascii="Arial" w:hAnsi="Arial" w:cs="Arial"/>
          <w:b/>
        </w:rPr>
        <w:t>Състав на Комисията:</w:t>
      </w:r>
    </w:p>
    <w:p w:rsidR="00296AB1" w:rsidRPr="00296AB1" w:rsidRDefault="00296AB1" w:rsidP="004C6CB3">
      <w:pPr>
        <w:rPr>
          <w:rFonts w:ascii="Arial" w:hAnsi="Arial" w:cs="Arial"/>
          <w:b/>
        </w:rPr>
      </w:pPr>
    </w:p>
    <w:p w:rsidR="004C6CB3" w:rsidRPr="00296AB1" w:rsidRDefault="004C6CB3" w:rsidP="004C6CB3">
      <w:pPr>
        <w:rPr>
          <w:rFonts w:ascii="Arial" w:hAnsi="Arial" w:cs="Arial"/>
          <w:b/>
        </w:rPr>
      </w:pPr>
      <w:r w:rsidRPr="00296AB1">
        <w:rPr>
          <w:rFonts w:ascii="Arial" w:hAnsi="Arial" w:cs="Arial"/>
          <w:b/>
        </w:rPr>
        <w:t>Членове:</w:t>
      </w:r>
    </w:p>
    <w:p w:rsidR="004C6CB3" w:rsidRPr="00296AB1" w:rsidRDefault="004C6CB3" w:rsidP="004C6CB3">
      <w:pPr>
        <w:rPr>
          <w:rFonts w:ascii="Arial" w:hAnsi="Arial" w:cs="Arial"/>
          <w:b/>
        </w:rPr>
      </w:pPr>
    </w:p>
    <w:p w:rsidR="004C6CB3" w:rsidRPr="00296AB1" w:rsidRDefault="00563EDD" w:rsidP="004C6C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Диана  Джуранова   - </w:t>
      </w:r>
      <w:r w:rsidR="004C6CB3" w:rsidRPr="00296AB1">
        <w:rPr>
          <w:rFonts w:ascii="Arial" w:hAnsi="Arial" w:cs="Arial"/>
        </w:rPr>
        <w:t>гл. експерт „Образование и култура”, р-н „Оборище”</w:t>
      </w:r>
    </w:p>
    <w:p w:rsidR="004C6CB3" w:rsidRPr="00296AB1" w:rsidRDefault="00563EDD" w:rsidP="004C6CB3">
      <w:pPr>
        <w:rPr>
          <w:rFonts w:ascii="Arial" w:hAnsi="Arial" w:cs="Arial"/>
        </w:rPr>
      </w:pPr>
      <w:r>
        <w:rPr>
          <w:rFonts w:ascii="Arial" w:hAnsi="Arial" w:cs="Arial"/>
        </w:rPr>
        <w:t>2. Златка Атанасова -</w:t>
      </w:r>
      <w:r w:rsidR="004C6CB3" w:rsidRPr="00296AB1">
        <w:rPr>
          <w:rFonts w:ascii="Arial" w:hAnsi="Arial" w:cs="Arial"/>
        </w:rPr>
        <w:t xml:space="preserve"> старши учител,</w:t>
      </w:r>
    </w:p>
    <w:p w:rsidR="004C6CB3" w:rsidRPr="00296AB1" w:rsidRDefault="00563EDD" w:rsidP="004C6CB3">
      <w:pPr>
        <w:rPr>
          <w:rFonts w:ascii="Arial" w:hAnsi="Arial" w:cs="Arial"/>
        </w:rPr>
      </w:pPr>
      <w:r>
        <w:rPr>
          <w:rFonts w:ascii="Arial" w:hAnsi="Arial" w:cs="Arial"/>
        </w:rPr>
        <w:t>3. Даниана Коева -</w:t>
      </w:r>
      <w:r w:rsidR="004C6CB3" w:rsidRPr="00296AB1">
        <w:rPr>
          <w:rFonts w:ascii="Arial" w:hAnsi="Arial" w:cs="Arial"/>
        </w:rPr>
        <w:t xml:space="preserve"> член на Обществения съвет.</w:t>
      </w: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  <w:lang w:val="en-US"/>
        </w:rPr>
        <w:t>4</w:t>
      </w:r>
      <w:r w:rsidR="00563EDD">
        <w:rPr>
          <w:rFonts w:ascii="Arial" w:hAnsi="Arial" w:cs="Arial"/>
        </w:rPr>
        <w:t>. Дима Събева -</w:t>
      </w:r>
      <w:r w:rsidRPr="00296AB1">
        <w:rPr>
          <w:rFonts w:ascii="Arial" w:hAnsi="Arial" w:cs="Arial"/>
        </w:rPr>
        <w:t xml:space="preserve"> родител на дете от ДГ.</w:t>
      </w:r>
    </w:p>
    <w:p w:rsidR="004C6CB3" w:rsidRPr="00296AB1" w:rsidRDefault="004C6CB3" w:rsidP="004C6CB3">
      <w:pPr>
        <w:rPr>
          <w:rFonts w:ascii="Arial" w:hAnsi="Arial" w:cs="Arial"/>
        </w:rPr>
      </w:pP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          Комисията пристъпи към отваряне на пликовете по реда на тяхното подаване и провери редовността на документите.</w:t>
      </w:r>
    </w:p>
    <w:p w:rsidR="004C6CB3" w:rsidRPr="00296AB1" w:rsidRDefault="004C6CB3" w:rsidP="004C6CB3">
      <w:pPr>
        <w:rPr>
          <w:rFonts w:ascii="Arial" w:hAnsi="Arial" w:cs="Arial"/>
        </w:rPr>
      </w:pPr>
    </w:p>
    <w:p w:rsidR="00296AB1" w:rsidRPr="00296AB1" w:rsidRDefault="00296AB1" w:rsidP="004C6CB3">
      <w:pPr>
        <w:rPr>
          <w:rFonts w:ascii="Arial" w:hAnsi="Arial" w:cs="Arial"/>
        </w:rPr>
      </w:pPr>
    </w:p>
    <w:p w:rsidR="004C6CB3" w:rsidRPr="00296AB1" w:rsidRDefault="004C6CB3" w:rsidP="004C6CB3">
      <w:pPr>
        <w:rPr>
          <w:rFonts w:ascii="Arial" w:hAnsi="Arial" w:cs="Arial"/>
          <w:b/>
        </w:rPr>
      </w:pPr>
      <w:r w:rsidRPr="00296AB1">
        <w:rPr>
          <w:rFonts w:ascii="Arial" w:hAnsi="Arial" w:cs="Arial"/>
          <w:b/>
        </w:rPr>
        <w:t>ПРОВЕРКА РЕДОВНОСТТА НА ДОКУМЕНТИТЕ</w:t>
      </w:r>
    </w:p>
    <w:p w:rsidR="004C6CB3" w:rsidRPr="00296AB1" w:rsidRDefault="004C6CB3" w:rsidP="004C6CB3">
      <w:pPr>
        <w:rPr>
          <w:rFonts w:ascii="Arial" w:hAnsi="Arial" w:cs="Arial"/>
          <w:b/>
        </w:rPr>
      </w:pP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>1. Плик с Вх.№-178/16.06.2020г.-. ЕТ“Терпсихора – Теодора Байчева“ – танцова култура. Документите са представени според изискванията. Допуска се до конкурс.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>2. Плик с Вх.№</w:t>
      </w:r>
      <w:r w:rsidRPr="00296AB1">
        <w:rPr>
          <w:rFonts w:ascii="Arial" w:hAnsi="Arial" w:cs="Arial"/>
          <w:lang w:val="en-US"/>
        </w:rPr>
        <w:t>179</w:t>
      </w:r>
      <w:r w:rsidRPr="00296AB1">
        <w:rPr>
          <w:rFonts w:ascii="Arial" w:hAnsi="Arial" w:cs="Arial"/>
        </w:rPr>
        <w:t>/16.06.2020г.- „</w:t>
      </w:r>
      <w:r w:rsidRPr="00296AB1">
        <w:rPr>
          <w:rFonts w:ascii="Arial" w:hAnsi="Arial" w:cs="Arial"/>
          <w:lang w:val="en-US"/>
        </w:rPr>
        <w:t>E</w:t>
      </w:r>
      <w:r w:rsidRPr="00296AB1">
        <w:rPr>
          <w:rFonts w:ascii="Arial" w:hAnsi="Arial" w:cs="Arial"/>
        </w:rPr>
        <w:t>моушън денсинг скуул</w:t>
      </w:r>
      <w:proofErr w:type="gramStart"/>
      <w:r w:rsidRPr="00296AB1">
        <w:rPr>
          <w:rFonts w:ascii="Arial" w:hAnsi="Arial" w:cs="Arial"/>
        </w:rPr>
        <w:t>“ –</w:t>
      </w:r>
      <w:proofErr w:type="gramEnd"/>
      <w:r w:rsidRPr="00296AB1">
        <w:rPr>
          <w:rFonts w:ascii="Arial" w:hAnsi="Arial" w:cs="Arial"/>
        </w:rPr>
        <w:t xml:space="preserve"> танцова култура</w:t>
      </w:r>
      <w:r w:rsidRPr="00296AB1">
        <w:rPr>
          <w:rFonts w:ascii="Arial" w:hAnsi="Arial" w:cs="Arial"/>
          <w:lang w:val="en-US"/>
        </w:rPr>
        <w:t>.</w:t>
      </w:r>
      <w:r w:rsidRPr="00296AB1">
        <w:rPr>
          <w:rFonts w:ascii="Arial" w:hAnsi="Arial" w:cs="Arial"/>
        </w:rPr>
        <w:t xml:space="preserve"> Документите  са представени според изискванията.</w:t>
      </w:r>
      <w:r w:rsidRPr="00296AB1">
        <w:rPr>
          <w:rFonts w:ascii="Arial" w:hAnsi="Arial" w:cs="Arial"/>
          <w:lang w:val="en-US"/>
        </w:rPr>
        <w:t xml:space="preserve"> </w:t>
      </w:r>
      <w:r w:rsidRPr="00296AB1">
        <w:rPr>
          <w:rFonts w:ascii="Arial" w:hAnsi="Arial" w:cs="Arial"/>
        </w:rPr>
        <w:t>Допуска  се. до конкурс.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3. Плик с Вх.№ 180/18.06.2020г.- „Танцувай с мен“ – танци. Документите  са представени според изискванията. Допуска  се до конкурс.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4. Плик с Вх.№181/18.06.2020г.„Ай Стъди“ООД – английски език. Документите не са представени според изискванията. Не се допуска  до  конкурс: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>- липсват свидетелство за съдимост за единия от учителите и декларация по чл.220, ал.1 от ЗПУО по смисъла на чл.178,ал.1, т.2-7 и 14, чл.187, ал.1, т. 2 и 4 от пеагогическите специалисти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от другия учител.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5. Плик с Вх.№182/18.06.2020г.-ЕШ „Арием “ – англ.език. Документите не  са представени според изискванията. Не се допуска  до конкурс: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lastRenderedPageBreak/>
        <w:t>- не са приложени декларации по чл.220, ал.1 от ЗПУО по смисъла на чл.178,ал.1, т.2-7 и 14, чл.187, ал.1, т. 2 и 4 от пеагогическите специалисти.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  <w:lang w:val="en-US"/>
        </w:rPr>
        <w:t xml:space="preserve"> </w:t>
      </w:r>
      <w:r w:rsidRPr="00296AB1">
        <w:rPr>
          <w:rFonts w:ascii="Arial" w:hAnsi="Arial" w:cs="Arial"/>
        </w:rPr>
        <w:t>6. Плик с Вх.№183/18.06.2020г. – ЕТ „Лу - гиз“ - танци. Документите  не са представени според изискванията. Не се допуска до конкурс:</w:t>
      </w:r>
    </w:p>
    <w:p w:rsidR="004C6CB3" w:rsidRPr="00296AB1" w:rsidRDefault="004C6CB3" w:rsidP="004C6CB3">
      <w:pPr>
        <w:ind w:right="-648"/>
        <w:rPr>
          <w:rFonts w:ascii="Arial" w:hAnsi="Arial" w:cs="Arial"/>
          <w:lang w:val="en-US"/>
        </w:rPr>
      </w:pPr>
      <w:r w:rsidRPr="00296AB1">
        <w:rPr>
          <w:rFonts w:ascii="Arial" w:hAnsi="Arial" w:cs="Arial"/>
        </w:rPr>
        <w:t>- предлаганата услуга не отговаря на предмета на обявата за ДОД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7. Плик с Вх.№184/18.06.2020г. – ЕТ „Лу – гиз“ – англ.език.Документите не са представени според изискванията. Не се допуска  до конкурс: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>- декларацията по чл.220, ал.1 от ЗПУО по смисъла на чл.178,ал.1, т.2-7 и 14, чл.187, ал.1, т. 2 и 4 от пеагогическите специалисти е за учебната 2018/2019, а не за предходната на обявената в конкурса 2020/2021г.</w:t>
      </w:r>
    </w:p>
    <w:p w:rsidR="00CD0B0E" w:rsidRPr="00296AB1" w:rsidRDefault="00CD0B0E" w:rsidP="00CD0B0E">
      <w:pPr>
        <w:jc w:val="both"/>
        <w:rPr>
          <w:rFonts w:ascii="Arial" w:hAnsi="Arial" w:cs="Arial"/>
        </w:rPr>
      </w:pPr>
    </w:p>
    <w:p w:rsidR="00CD0B0E" w:rsidRPr="00296AB1" w:rsidRDefault="00CD0B0E" w:rsidP="00CD0B0E">
      <w:pPr>
        <w:jc w:val="both"/>
        <w:rPr>
          <w:rFonts w:ascii="Arial" w:hAnsi="Arial" w:cs="Arial"/>
          <w:b/>
        </w:rPr>
      </w:pPr>
      <w:r w:rsidRPr="00296AB1">
        <w:rPr>
          <w:rFonts w:ascii="Arial" w:hAnsi="Arial" w:cs="Arial"/>
          <w:b/>
        </w:rPr>
        <w:t>Кандидат с Вх.№ 183/18.06.2020г., ЕТ „Лу- гиз“ не беше допуснат до конкурс, тъй като предлаганата услуга не отговаря на предмета на обявата за ДОД.</w:t>
      </w:r>
    </w:p>
    <w:p w:rsidR="00CD0B0E" w:rsidRPr="00296AB1" w:rsidRDefault="00CD0B0E" w:rsidP="004C6CB3">
      <w:pPr>
        <w:ind w:right="-648"/>
        <w:rPr>
          <w:rFonts w:ascii="Arial" w:hAnsi="Arial" w:cs="Arial"/>
        </w:rPr>
      </w:pPr>
    </w:p>
    <w:p w:rsidR="00296AB1" w:rsidRPr="00296AB1" w:rsidRDefault="00296AB1" w:rsidP="004C6CB3">
      <w:pPr>
        <w:ind w:right="-648"/>
        <w:rPr>
          <w:rFonts w:ascii="Arial" w:hAnsi="Arial" w:cs="Arial"/>
        </w:rPr>
      </w:pPr>
    </w:p>
    <w:p w:rsidR="004C6CB3" w:rsidRPr="00296AB1" w:rsidRDefault="004C6CB3" w:rsidP="004C6CB3">
      <w:pPr>
        <w:rPr>
          <w:rFonts w:ascii="Arial" w:hAnsi="Arial" w:cs="Arial"/>
          <w:b/>
        </w:rPr>
      </w:pPr>
      <w:r w:rsidRPr="00296AB1">
        <w:rPr>
          <w:rFonts w:ascii="Arial" w:hAnsi="Arial" w:cs="Arial"/>
          <w:b/>
        </w:rPr>
        <w:t>Кандидатите за ДОД по английски език</w:t>
      </w:r>
      <w:r w:rsidR="00CD0B0E" w:rsidRPr="00296AB1">
        <w:rPr>
          <w:rFonts w:ascii="Arial" w:hAnsi="Arial" w:cs="Arial"/>
          <w:b/>
        </w:rPr>
        <w:t>, недопуснати до разглеждане на офертите</w:t>
      </w:r>
      <w:r w:rsidRPr="00296AB1">
        <w:rPr>
          <w:rFonts w:ascii="Arial" w:hAnsi="Arial" w:cs="Arial"/>
          <w:b/>
        </w:rPr>
        <w:t xml:space="preserve"> :</w:t>
      </w:r>
    </w:p>
    <w:p w:rsidR="004C6CB3" w:rsidRPr="00296AB1" w:rsidRDefault="004C6CB3" w:rsidP="004C6CB3">
      <w:pPr>
        <w:rPr>
          <w:rFonts w:ascii="Arial" w:hAnsi="Arial" w:cs="Arial"/>
        </w:rPr>
      </w:pP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1. Плик с Вх.№181/18.06.2020г. „Ай Стъди“ ООД - Документите не  са представени според изискванията: липсват свидетелство за съдимост за единия от учителите и декларация по чл.220, ал.1 от ЗПУО по смисъла на чл.178,ал.1, т.2-7 и 14, чл.187, ал.1, т. 2 и 4 от пеагогическите специалисти от другия учител.</w:t>
      </w:r>
    </w:p>
    <w:p w:rsidR="004C6CB3" w:rsidRPr="00296AB1" w:rsidRDefault="004C6CB3" w:rsidP="004C6CB3">
      <w:pPr>
        <w:rPr>
          <w:rFonts w:ascii="Arial" w:hAnsi="Arial" w:cs="Arial"/>
        </w:rPr>
      </w:pP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>2. Плик с Вх.№182/18.06.2020г.-ЕШ „Арием “ – англ.език. Документите не  са представени според изискванията. не са приложени декларации по чл.220, ал.1 от ЗПУО по смисъла на чл.178,ал.1, т.2-7 и 14, чл.187, ал.1, т. 2 и 4 от педагогическите специалисти.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</w:p>
    <w:p w:rsidR="004C6CB3" w:rsidRPr="00296AB1" w:rsidRDefault="004C6CB3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>3. Плик с Вх.№184/18.06.2020г. – ЕТ „Лу – гиз“ – англ.език.Документите не са представени според изискванията: декларацията по чл.220, ал.1 от ЗПУО по смисъла на чл.178,ал.1, т.2-7 и 14, чл.187, ал.1, т. 2 и 4 от пеагогическите специалисти е за учебната 2018/2019, а не за предходната на обявената в конкурса 2020/2021г.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</w:p>
    <w:p w:rsidR="00CD0B0E" w:rsidRPr="00296AB1" w:rsidRDefault="00CD0B0E" w:rsidP="004C6CB3">
      <w:pPr>
        <w:ind w:right="-648"/>
        <w:rPr>
          <w:rFonts w:ascii="Arial" w:hAnsi="Arial" w:cs="Arial"/>
        </w:rPr>
      </w:pPr>
      <w:r w:rsidRPr="00296AB1">
        <w:rPr>
          <w:rFonts w:ascii="Arial" w:hAnsi="Arial" w:cs="Arial"/>
        </w:rPr>
        <w:t>Комисията пристъпи към разглеждане на офертите по следните критерии:</w:t>
      </w:r>
    </w:p>
    <w:p w:rsidR="004C6CB3" w:rsidRPr="00296AB1" w:rsidRDefault="004C6CB3" w:rsidP="004C6CB3">
      <w:pPr>
        <w:ind w:right="-648"/>
        <w:rPr>
          <w:rFonts w:ascii="Arial" w:hAnsi="Arial" w:cs="Arial"/>
        </w:rPr>
      </w:pPr>
    </w:p>
    <w:p w:rsidR="004C6CB3" w:rsidRPr="004C6CB3" w:rsidRDefault="004C6CB3" w:rsidP="004C6CB3">
      <w:pPr>
        <w:numPr>
          <w:ilvl w:val="0"/>
          <w:numId w:val="2"/>
        </w:numPr>
        <w:rPr>
          <w:rFonts w:ascii="Arial" w:hAnsi="Arial" w:cs="Arial"/>
          <w:b/>
        </w:rPr>
      </w:pPr>
      <w:r w:rsidRPr="004C6CB3">
        <w:rPr>
          <w:rFonts w:ascii="Arial" w:hAnsi="Arial" w:cs="Arial"/>
          <w:b/>
        </w:rPr>
        <w:t xml:space="preserve">Степен на квалификация на преподавателите –макс.бр. точки- 25 </w:t>
      </w:r>
    </w:p>
    <w:p w:rsidR="004C6CB3" w:rsidRPr="004C6CB3" w:rsidRDefault="004C6CB3" w:rsidP="004C6CB3">
      <w:pPr>
        <w:ind w:firstLine="708"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а/</w:t>
      </w:r>
      <w:r w:rsidRPr="004C6CB3">
        <w:rPr>
          <w:rFonts w:ascii="Arial" w:hAnsi="Arial" w:cs="Arial"/>
        </w:rPr>
        <w:t xml:space="preserve"> Степен бакалавър - 5 т.</w:t>
      </w:r>
    </w:p>
    <w:p w:rsidR="004C6CB3" w:rsidRPr="004C6CB3" w:rsidRDefault="004C6CB3" w:rsidP="004C6CB3">
      <w:pPr>
        <w:ind w:firstLine="708"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б/</w:t>
      </w:r>
      <w:r w:rsidRPr="004C6CB3">
        <w:rPr>
          <w:rFonts w:ascii="Arial" w:hAnsi="Arial" w:cs="Arial"/>
        </w:rPr>
        <w:t xml:space="preserve"> Степен магистър - 10 т.</w:t>
      </w:r>
    </w:p>
    <w:p w:rsidR="004C6CB3" w:rsidRPr="004C6CB3" w:rsidRDefault="004C6CB3" w:rsidP="004C6CB3">
      <w:pPr>
        <w:ind w:firstLine="708"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в/</w:t>
      </w:r>
      <w:r w:rsidRPr="004C6CB3">
        <w:rPr>
          <w:rFonts w:ascii="Arial" w:hAnsi="Arial" w:cs="Arial"/>
        </w:rPr>
        <w:t xml:space="preserve"> Доп. квалификации в областта - 15 т.</w:t>
      </w:r>
    </w:p>
    <w:p w:rsidR="004C6CB3" w:rsidRPr="004C6CB3" w:rsidRDefault="004C6CB3" w:rsidP="004C6CB3">
      <w:pPr>
        <w:ind w:firstLine="708"/>
        <w:rPr>
          <w:rFonts w:ascii="Arial" w:hAnsi="Arial" w:cs="Arial"/>
        </w:rPr>
      </w:pPr>
    </w:p>
    <w:p w:rsidR="004C6CB3" w:rsidRPr="004C6CB3" w:rsidRDefault="004C6CB3" w:rsidP="004C6CB3">
      <w:pPr>
        <w:ind w:firstLine="708"/>
        <w:rPr>
          <w:rFonts w:ascii="Arial" w:hAnsi="Arial" w:cs="Arial"/>
        </w:rPr>
      </w:pPr>
      <w:r w:rsidRPr="004C6CB3">
        <w:rPr>
          <w:rFonts w:ascii="Arial" w:hAnsi="Arial" w:cs="Arial"/>
        </w:rPr>
        <w:t>При повече от един преподавател крайният брой точки се формира като средноаритметична стойност, като сборът от общия брой точки на предложените преподаватели се разделя на броя предложени преподаватели.</w:t>
      </w:r>
    </w:p>
    <w:p w:rsidR="004C6CB3" w:rsidRPr="004C6CB3" w:rsidRDefault="004C6CB3" w:rsidP="004C6CB3">
      <w:pPr>
        <w:ind w:firstLine="708"/>
        <w:rPr>
          <w:rFonts w:ascii="Arial" w:hAnsi="Arial" w:cs="Arial"/>
        </w:rPr>
      </w:pPr>
    </w:p>
    <w:p w:rsidR="004C6CB3" w:rsidRPr="004C6CB3" w:rsidRDefault="004C6CB3" w:rsidP="004C6CB3">
      <w:pPr>
        <w:ind w:left="360"/>
        <w:contextualSpacing/>
        <w:rPr>
          <w:rFonts w:ascii="Arial" w:hAnsi="Arial" w:cs="Arial"/>
          <w:b/>
        </w:rPr>
      </w:pPr>
      <w:r w:rsidRPr="004C6CB3">
        <w:rPr>
          <w:rFonts w:ascii="Arial" w:hAnsi="Arial" w:cs="Arial"/>
          <w:b/>
        </w:rPr>
        <w:t>2. Професионален опит на преподавателите –макс. бр. точки 25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а/</w:t>
      </w:r>
      <w:r w:rsidRPr="004C6CB3">
        <w:rPr>
          <w:rFonts w:ascii="Arial" w:hAnsi="Arial" w:cs="Arial"/>
        </w:rPr>
        <w:t xml:space="preserve"> при липса на професионален опит- 5 т.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б/</w:t>
      </w:r>
      <w:r w:rsidRPr="004C6CB3">
        <w:rPr>
          <w:rFonts w:ascii="Arial" w:hAnsi="Arial" w:cs="Arial"/>
        </w:rPr>
        <w:t xml:space="preserve"> до 3 години - 10 т.</w:t>
      </w:r>
    </w:p>
    <w:p w:rsidR="004C6CB3" w:rsidRPr="004C6CB3" w:rsidRDefault="004C6CB3" w:rsidP="004C6CB3">
      <w:pPr>
        <w:ind w:firstLine="708"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в/</w:t>
      </w:r>
      <w:r w:rsidRPr="004C6CB3">
        <w:rPr>
          <w:rFonts w:ascii="Arial" w:hAnsi="Arial" w:cs="Arial"/>
        </w:rPr>
        <w:t xml:space="preserve"> над 3 години – 25 т.</w:t>
      </w:r>
    </w:p>
    <w:p w:rsidR="004C6CB3" w:rsidRPr="004C6CB3" w:rsidRDefault="004C6CB3" w:rsidP="004C6CB3">
      <w:pPr>
        <w:ind w:firstLine="708"/>
        <w:rPr>
          <w:rFonts w:ascii="Arial" w:hAnsi="Arial" w:cs="Arial"/>
        </w:rPr>
      </w:pPr>
      <w:r w:rsidRPr="004C6CB3">
        <w:rPr>
          <w:rFonts w:ascii="Arial" w:hAnsi="Arial" w:cs="Arial"/>
        </w:rPr>
        <w:t xml:space="preserve"> </w:t>
      </w:r>
    </w:p>
    <w:p w:rsidR="004C6CB3" w:rsidRPr="004C6CB3" w:rsidRDefault="004C6CB3" w:rsidP="004C6CB3">
      <w:pPr>
        <w:ind w:firstLine="708"/>
        <w:rPr>
          <w:rFonts w:ascii="Arial" w:hAnsi="Arial" w:cs="Arial"/>
        </w:rPr>
      </w:pPr>
      <w:r w:rsidRPr="004C6CB3">
        <w:rPr>
          <w:rFonts w:ascii="Arial" w:hAnsi="Arial" w:cs="Arial"/>
        </w:rPr>
        <w:lastRenderedPageBreak/>
        <w:t>При повече от един преподавател крайният брой точки се формира като средноаритметична стойност, като сборът от общия брой точки на предложените преподаватели се разделя на броя предложени преподаватели.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</w:p>
    <w:p w:rsidR="004C6CB3" w:rsidRPr="004C6CB3" w:rsidRDefault="004C6CB3" w:rsidP="004C6CB3">
      <w:pPr>
        <w:ind w:left="360"/>
        <w:contextualSpacing/>
        <w:rPr>
          <w:rFonts w:ascii="Arial" w:hAnsi="Arial" w:cs="Arial"/>
          <w:b/>
        </w:rPr>
      </w:pPr>
      <w:r w:rsidRPr="004C6CB3">
        <w:rPr>
          <w:rFonts w:ascii="Arial" w:hAnsi="Arial" w:cs="Arial"/>
          <w:b/>
        </w:rPr>
        <w:t>3. Ресурсно обезпечаване на определената ДОД – макс. бр. точки - 25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а/</w:t>
      </w:r>
      <w:r w:rsidRPr="004C6CB3">
        <w:rPr>
          <w:rFonts w:ascii="Arial" w:hAnsi="Arial" w:cs="Arial"/>
        </w:rPr>
        <w:t xml:space="preserve"> осигурени учебни помагала за съответната възраст, които са за сметка на кандидата  - 10 т.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в/</w:t>
      </w:r>
      <w:r w:rsidRPr="004C6CB3">
        <w:rPr>
          <w:rFonts w:ascii="Arial" w:hAnsi="Arial" w:cs="Arial"/>
        </w:rPr>
        <w:t xml:space="preserve"> материално- техническо обезпечаване на обучението, което е за сметка на кандидата - 15 т. 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</w:p>
    <w:p w:rsidR="004C6CB3" w:rsidRPr="004C6CB3" w:rsidRDefault="004C6CB3" w:rsidP="004C6CB3">
      <w:pPr>
        <w:ind w:left="360"/>
        <w:contextualSpacing/>
        <w:rPr>
          <w:rFonts w:ascii="Arial" w:hAnsi="Arial" w:cs="Arial"/>
          <w:b/>
        </w:rPr>
      </w:pPr>
      <w:r w:rsidRPr="004C6CB3">
        <w:rPr>
          <w:rFonts w:ascii="Arial" w:hAnsi="Arial" w:cs="Arial"/>
          <w:b/>
        </w:rPr>
        <w:t>4. Цена на определената ДОД за  обучение в едно занятие- макс. бр. точки  10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  <w:r w:rsidRPr="004C6CB3">
        <w:rPr>
          <w:rFonts w:ascii="Arial" w:hAnsi="Arial" w:cs="Arial"/>
        </w:rPr>
        <w:t xml:space="preserve">Цена ДОД =   </w:t>
      </w:r>
      <w:r w:rsidR="00563EDD">
        <w:rPr>
          <w:rFonts w:ascii="Arial" w:hAnsi="Arial" w:cs="Arial"/>
          <w:u w:val="single"/>
        </w:rPr>
        <w:t>Н</w:t>
      </w:r>
      <w:r w:rsidRPr="004C6CB3">
        <w:rPr>
          <w:rFonts w:ascii="Arial" w:hAnsi="Arial" w:cs="Arial"/>
          <w:u w:val="single"/>
        </w:rPr>
        <w:t xml:space="preserve">ай –ниска предложена цена </w:t>
      </w:r>
      <w:r w:rsidRPr="004C6CB3">
        <w:rPr>
          <w:rFonts w:ascii="Arial" w:hAnsi="Arial" w:cs="Arial"/>
          <w:u w:val="single"/>
        </w:rPr>
        <w:tab/>
      </w:r>
      <w:r w:rsidRPr="004C6CB3">
        <w:rPr>
          <w:rFonts w:ascii="Arial" w:hAnsi="Arial" w:cs="Arial"/>
        </w:rPr>
        <w:t xml:space="preserve">      Х 10 =</w:t>
      </w:r>
    </w:p>
    <w:p w:rsidR="004C6CB3" w:rsidRPr="004C6CB3" w:rsidRDefault="00563EDD" w:rsidP="004C6CB3">
      <w:pPr>
        <w:ind w:left="72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Ц</w:t>
      </w:r>
      <w:r w:rsidR="004C6CB3" w:rsidRPr="004C6CB3">
        <w:rPr>
          <w:rFonts w:ascii="Arial" w:hAnsi="Arial" w:cs="Arial"/>
        </w:rPr>
        <w:t>ена, предложена от съответния участник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</w:p>
    <w:p w:rsidR="004C6CB3" w:rsidRPr="004C6CB3" w:rsidRDefault="004C6CB3" w:rsidP="004C6CB3">
      <w:pPr>
        <w:ind w:left="720"/>
        <w:contextualSpacing/>
        <w:rPr>
          <w:rFonts w:ascii="Arial" w:hAnsi="Arial" w:cs="Arial"/>
          <w:b/>
        </w:rPr>
      </w:pPr>
    </w:p>
    <w:p w:rsidR="004C6CB3" w:rsidRPr="004C6CB3" w:rsidRDefault="004C6CB3" w:rsidP="004C6CB3">
      <w:pPr>
        <w:ind w:left="360"/>
        <w:contextualSpacing/>
        <w:rPr>
          <w:rFonts w:ascii="Arial" w:hAnsi="Arial" w:cs="Arial"/>
          <w:b/>
        </w:rPr>
      </w:pPr>
      <w:r w:rsidRPr="004C6CB3">
        <w:rPr>
          <w:rFonts w:ascii="Arial" w:hAnsi="Arial" w:cs="Arial"/>
          <w:b/>
        </w:rPr>
        <w:t>5. Социална от</w:t>
      </w:r>
      <w:r w:rsidR="00CD0B0E" w:rsidRPr="00296AB1">
        <w:rPr>
          <w:rFonts w:ascii="Arial" w:hAnsi="Arial" w:cs="Arial"/>
          <w:b/>
        </w:rPr>
        <w:t>говорност  -макс. бр. точки - 15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а/</w:t>
      </w:r>
      <w:r w:rsidRPr="004C6CB3">
        <w:rPr>
          <w:rFonts w:ascii="Arial" w:hAnsi="Arial" w:cs="Arial"/>
        </w:rPr>
        <w:t xml:space="preserve"> дете с починал/и родител/и  - 4 т.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б/</w:t>
      </w:r>
      <w:r w:rsidRPr="004C6CB3">
        <w:rPr>
          <w:rFonts w:ascii="Arial" w:hAnsi="Arial" w:cs="Arial"/>
        </w:rPr>
        <w:t xml:space="preserve"> дете със специални образователни потребности - 5 т.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в/</w:t>
      </w:r>
      <w:r w:rsidRPr="004C6CB3">
        <w:rPr>
          <w:rFonts w:ascii="Arial" w:hAnsi="Arial" w:cs="Arial"/>
        </w:rPr>
        <w:t xml:space="preserve"> когато две деца от едно семейство, включени в една и съща ДОД, таксата за второто дете се заплаща с 50 на сто намаление - 3 т.</w:t>
      </w:r>
    </w:p>
    <w:p w:rsidR="004C6CB3" w:rsidRPr="004C6CB3" w:rsidRDefault="004C6CB3" w:rsidP="004C6CB3">
      <w:pPr>
        <w:ind w:left="720"/>
        <w:contextualSpacing/>
        <w:rPr>
          <w:rFonts w:ascii="Arial" w:hAnsi="Arial" w:cs="Arial"/>
        </w:rPr>
      </w:pPr>
      <w:r w:rsidRPr="004C6CB3">
        <w:rPr>
          <w:rFonts w:ascii="Arial" w:hAnsi="Arial" w:cs="Arial"/>
          <w:b/>
        </w:rPr>
        <w:t>г/</w:t>
      </w:r>
      <w:r w:rsidRPr="004C6CB3">
        <w:rPr>
          <w:rFonts w:ascii="Arial" w:hAnsi="Arial" w:cs="Arial"/>
        </w:rPr>
        <w:t xml:space="preserve"> дете с изявени дарби в областта на определената ДОД / до 10 % от записаните/</w:t>
      </w:r>
      <w:r w:rsidR="00CD0B0E" w:rsidRPr="00296AB1">
        <w:rPr>
          <w:rFonts w:ascii="Arial" w:hAnsi="Arial" w:cs="Arial"/>
        </w:rPr>
        <w:t>-3 т.</w:t>
      </w:r>
    </w:p>
    <w:p w:rsidR="004C6CB3" w:rsidRPr="004C6CB3" w:rsidRDefault="004C6CB3" w:rsidP="004C6CB3">
      <w:pPr>
        <w:ind w:left="1416"/>
        <w:contextualSpacing/>
        <w:rPr>
          <w:rFonts w:ascii="Arial" w:hAnsi="Arial" w:cs="Arial"/>
        </w:rPr>
      </w:pPr>
    </w:p>
    <w:p w:rsidR="004C6CB3" w:rsidRPr="004C6CB3" w:rsidRDefault="004C6CB3" w:rsidP="004C6CB3">
      <w:pPr>
        <w:numPr>
          <w:ilvl w:val="0"/>
          <w:numId w:val="3"/>
        </w:numPr>
        <w:contextualSpacing/>
        <w:rPr>
          <w:rFonts w:ascii="Arial" w:hAnsi="Arial" w:cs="Arial"/>
        </w:rPr>
      </w:pPr>
      <w:r w:rsidRPr="004C6CB3">
        <w:rPr>
          <w:rFonts w:ascii="Arial" w:hAnsi="Arial" w:cs="Arial"/>
        </w:rPr>
        <w:t>Максимален бр. точки  по всички критерии- 100</w:t>
      </w:r>
    </w:p>
    <w:p w:rsidR="004C6CB3" w:rsidRPr="004C6CB3" w:rsidRDefault="004C6CB3" w:rsidP="004C6CB3">
      <w:pPr>
        <w:rPr>
          <w:rFonts w:ascii="Arial" w:hAnsi="Arial" w:cs="Arial"/>
        </w:rPr>
      </w:pPr>
      <w:r w:rsidRPr="004C6CB3">
        <w:rPr>
          <w:rFonts w:ascii="Arial" w:hAnsi="Arial" w:cs="Arial"/>
        </w:rPr>
        <w:tab/>
      </w:r>
    </w:p>
    <w:p w:rsidR="004C6CB3" w:rsidRPr="004C6CB3" w:rsidRDefault="00CD0B0E" w:rsidP="00CD0B0E">
      <w:pPr>
        <w:ind w:left="720"/>
        <w:rPr>
          <w:rFonts w:ascii="Arial" w:hAnsi="Arial" w:cs="Arial"/>
        </w:rPr>
      </w:pPr>
      <w:r w:rsidRPr="00296AB1">
        <w:rPr>
          <w:rFonts w:ascii="Arial" w:hAnsi="Arial" w:cs="Arial"/>
        </w:rPr>
        <w:t>Към протокола се прилага</w:t>
      </w:r>
      <w:r w:rsidR="004C6CB3" w:rsidRPr="004C6CB3">
        <w:rPr>
          <w:rFonts w:ascii="Arial" w:hAnsi="Arial" w:cs="Arial"/>
        </w:rPr>
        <w:t xml:space="preserve"> </w:t>
      </w:r>
      <w:r w:rsidRPr="00296AB1">
        <w:rPr>
          <w:rFonts w:ascii="Arial" w:hAnsi="Arial" w:cs="Arial"/>
        </w:rPr>
        <w:t>Приложение №1 за оценка на офертите</w:t>
      </w:r>
      <w:r w:rsidR="004C6CB3" w:rsidRPr="004C6CB3">
        <w:rPr>
          <w:rFonts w:ascii="Arial" w:hAnsi="Arial" w:cs="Arial"/>
        </w:rPr>
        <w:t xml:space="preserve">                         </w:t>
      </w:r>
    </w:p>
    <w:p w:rsidR="00296AB1" w:rsidRPr="00296AB1" w:rsidRDefault="004C6CB3" w:rsidP="00296AB1">
      <w:pPr>
        <w:jc w:val="both"/>
        <w:rPr>
          <w:rFonts w:ascii="Arial" w:hAnsi="Arial" w:cs="Arial"/>
        </w:rPr>
      </w:pPr>
      <w:r w:rsidRPr="00296AB1">
        <w:rPr>
          <w:rFonts w:ascii="Arial" w:hAnsi="Arial" w:cs="Arial"/>
          <w:b/>
        </w:rPr>
        <w:t xml:space="preserve">     </w:t>
      </w:r>
      <w:r w:rsidR="00296AB1">
        <w:rPr>
          <w:rFonts w:ascii="Arial" w:hAnsi="Arial" w:cs="Arial"/>
        </w:rPr>
        <w:t xml:space="preserve">   </w:t>
      </w:r>
    </w:p>
    <w:p w:rsidR="00296AB1" w:rsidRPr="00296AB1" w:rsidRDefault="00296AB1" w:rsidP="00296AB1">
      <w:pPr>
        <w:jc w:val="both"/>
        <w:rPr>
          <w:rFonts w:ascii="Arial" w:hAnsi="Arial" w:cs="Arial"/>
        </w:rPr>
      </w:pPr>
      <w:r w:rsidRPr="00296AB1">
        <w:rPr>
          <w:rFonts w:ascii="Arial" w:hAnsi="Arial" w:cs="Arial"/>
        </w:rPr>
        <w:t>След разглеждане на офертите, комисията класира кандидатите, както следва:</w:t>
      </w:r>
    </w:p>
    <w:p w:rsidR="00296AB1" w:rsidRPr="00296AB1" w:rsidRDefault="00296AB1" w:rsidP="00296AB1">
      <w:pPr>
        <w:jc w:val="both"/>
        <w:rPr>
          <w:rFonts w:ascii="Arial" w:hAnsi="Arial" w:cs="Arial"/>
        </w:rPr>
      </w:pPr>
    </w:p>
    <w:p w:rsidR="00296AB1" w:rsidRPr="00296AB1" w:rsidRDefault="00296AB1" w:rsidP="00296AB1">
      <w:pPr>
        <w:jc w:val="both"/>
        <w:rPr>
          <w:rFonts w:ascii="Arial" w:hAnsi="Arial" w:cs="Arial"/>
        </w:rPr>
      </w:pPr>
    </w:p>
    <w:p w:rsidR="00296AB1" w:rsidRPr="00296AB1" w:rsidRDefault="00296AB1" w:rsidP="00296AB1">
      <w:pPr>
        <w:jc w:val="both"/>
        <w:rPr>
          <w:rFonts w:ascii="Arial" w:hAnsi="Arial" w:cs="Arial"/>
          <w:b/>
        </w:rPr>
      </w:pPr>
      <w:r w:rsidRPr="00296AB1">
        <w:rPr>
          <w:rFonts w:ascii="Arial" w:hAnsi="Arial" w:cs="Arial"/>
          <w:b/>
        </w:rPr>
        <w:t xml:space="preserve">Танцова култура:          </w:t>
      </w:r>
    </w:p>
    <w:p w:rsidR="00296AB1" w:rsidRPr="00296AB1" w:rsidRDefault="00296AB1" w:rsidP="00296AB1">
      <w:pPr>
        <w:jc w:val="both"/>
        <w:rPr>
          <w:rFonts w:ascii="Arial" w:hAnsi="Arial" w:cs="Arial"/>
          <w:b/>
        </w:rPr>
      </w:pPr>
      <w:r w:rsidRPr="00296AB1">
        <w:rPr>
          <w:rFonts w:ascii="Arial" w:hAnsi="Arial" w:cs="Arial"/>
          <w:b/>
        </w:rPr>
        <w:t xml:space="preserve">  </w:t>
      </w:r>
    </w:p>
    <w:p w:rsidR="00296AB1" w:rsidRPr="00296AB1" w:rsidRDefault="00296AB1" w:rsidP="00296AB1">
      <w:pPr>
        <w:jc w:val="both"/>
        <w:rPr>
          <w:rFonts w:ascii="Arial" w:hAnsi="Arial" w:cs="Arial"/>
        </w:rPr>
      </w:pPr>
      <w:r w:rsidRPr="00296AB1">
        <w:rPr>
          <w:rFonts w:ascii="Arial" w:hAnsi="Arial" w:cs="Arial"/>
        </w:rPr>
        <w:t>1. Сдружение „ Емоушън денсинг скуул“ – 90 т.</w:t>
      </w:r>
    </w:p>
    <w:p w:rsidR="00296AB1" w:rsidRPr="00296AB1" w:rsidRDefault="00296AB1" w:rsidP="00296AB1">
      <w:pPr>
        <w:jc w:val="both"/>
        <w:rPr>
          <w:rFonts w:ascii="Arial" w:hAnsi="Arial" w:cs="Arial"/>
        </w:rPr>
      </w:pPr>
      <w:r w:rsidRPr="00296AB1">
        <w:rPr>
          <w:rFonts w:ascii="Arial" w:hAnsi="Arial" w:cs="Arial"/>
        </w:rPr>
        <w:t>2. Сдружение КСТ „Танцувай с мен“        – 88,33 т.</w:t>
      </w:r>
    </w:p>
    <w:p w:rsidR="00296AB1" w:rsidRPr="00296AB1" w:rsidRDefault="00296AB1" w:rsidP="00296AB1">
      <w:pPr>
        <w:jc w:val="both"/>
        <w:rPr>
          <w:rFonts w:ascii="Arial" w:hAnsi="Arial" w:cs="Arial"/>
        </w:rPr>
      </w:pPr>
      <w:r w:rsidRPr="00296AB1">
        <w:rPr>
          <w:rFonts w:ascii="Arial" w:hAnsi="Arial" w:cs="Arial"/>
        </w:rPr>
        <w:t>3. ЕТ „Терпсихора-Теодора Байчева“      – 66,25 т.</w:t>
      </w:r>
    </w:p>
    <w:p w:rsidR="004C6CB3" w:rsidRPr="00296AB1" w:rsidRDefault="00296AB1" w:rsidP="00296AB1">
      <w:pPr>
        <w:jc w:val="both"/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 </w:t>
      </w:r>
    </w:p>
    <w:p w:rsidR="004C6CB3" w:rsidRPr="00296AB1" w:rsidRDefault="004C6CB3" w:rsidP="004C6CB3">
      <w:pPr>
        <w:rPr>
          <w:rFonts w:ascii="Arial" w:hAnsi="Arial" w:cs="Arial"/>
          <w:b/>
        </w:rPr>
      </w:pPr>
      <w:r w:rsidRPr="00296AB1">
        <w:rPr>
          <w:rFonts w:ascii="Arial" w:hAnsi="Arial" w:cs="Arial"/>
          <w:b/>
        </w:rPr>
        <w:t>Комисия:</w:t>
      </w:r>
    </w:p>
    <w:p w:rsidR="004C6CB3" w:rsidRPr="00296AB1" w:rsidRDefault="004C6CB3" w:rsidP="004C6CB3">
      <w:pPr>
        <w:rPr>
          <w:rFonts w:ascii="Arial" w:hAnsi="Arial" w:cs="Arial"/>
          <w:b/>
        </w:rPr>
      </w:pP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  <w:lang w:val="en-US"/>
        </w:rPr>
        <w:t>1.</w:t>
      </w:r>
      <w:r w:rsidRPr="00296AB1">
        <w:rPr>
          <w:rFonts w:ascii="Arial" w:hAnsi="Arial" w:cs="Arial"/>
        </w:rPr>
        <w:t xml:space="preserve">Диана </w:t>
      </w:r>
      <w:proofErr w:type="gramStart"/>
      <w:r w:rsidRPr="00296AB1">
        <w:rPr>
          <w:rFonts w:ascii="Arial" w:hAnsi="Arial" w:cs="Arial"/>
        </w:rPr>
        <w:t>Джуранова  -</w:t>
      </w:r>
      <w:proofErr w:type="gramEnd"/>
      <w:r w:rsidRPr="00296AB1">
        <w:rPr>
          <w:rFonts w:ascii="Arial" w:hAnsi="Arial" w:cs="Arial"/>
        </w:rPr>
        <w:t>гл. експерт „Образование и култура”,</w:t>
      </w: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р-н „Оборище”   …………</w:t>
      </w:r>
    </w:p>
    <w:p w:rsidR="004C6CB3" w:rsidRPr="00296AB1" w:rsidRDefault="004C6CB3" w:rsidP="004C6CB3">
      <w:pPr>
        <w:rPr>
          <w:rFonts w:ascii="Arial" w:hAnsi="Arial" w:cs="Arial"/>
        </w:rPr>
      </w:pP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2. Златка Атанасова- старши учител в ДГ№100 „акад. Пенчо Райков“................                                                                 </w:t>
      </w: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4C6CB3" w:rsidRPr="00296AB1" w:rsidRDefault="004C6CB3" w:rsidP="004C6CB3">
      <w:pPr>
        <w:rPr>
          <w:rFonts w:ascii="Arial" w:hAnsi="Arial" w:cs="Arial"/>
        </w:rPr>
      </w:pPr>
      <w:r w:rsidRPr="00296AB1">
        <w:rPr>
          <w:rFonts w:ascii="Arial" w:hAnsi="Arial" w:cs="Arial"/>
        </w:rPr>
        <w:t>3.</w:t>
      </w:r>
      <w:r w:rsidRPr="00296AB1">
        <w:rPr>
          <w:rFonts w:ascii="Arial" w:hAnsi="Arial" w:cs="Arial"/>
          <w:lang w:val="en-US"/>
        </w:rPr>
        <w:t xml:space="preserve"> </w:t>
      </w:r>
      <w:r w:rsidRPr="00296AB1">
        <w:rPr>
          <w:rFonts w:ascii="Arial" w:hAnsi="Arial" w:cs="Arial"/>
        </w:rPr>
        <w:t xml:space="preserve">Даниана Коева – член на Обществения съвет .....................                                                                                                                                                 </w:t>
      </w:r>
    </w:p>
    <w:p w:rsidR="004C6CB3" w:rsidRPr="00296AB1" w:rsidRDefault="004C6CB3" w:rsidP="004C6CB3">
      <w:pPr>
        <w:rPr>
          <w:rFonts w:ascii="Arial" w:hAnsi="Arial" w:cs="Arial"/>
        </w:rPr>
      </w:pPr>
    </w:p>
    <w:p w:rsidR="00296AB1" w:rsidRPr="00563EDD" w:rsidRDefault="004C6CB3" w:rsidP="00563EDD">
      <w:pPr>
        <w:rPr>
          <w:rFonts w:ascii="Arial" w:hAnsi="Arial" w:cs="Arial"/>
        </w:rPr>
      </w:pPr>
      <w:r w:rsidRPr="00296AB1">
        <w:rPr>
          <w:rFonts w:ascii="Arial" w:hAnsi="Arial" w:cs="Arial"/>
          <w:lang w:val="en-US"/>
        </w:rPr>
        <w:t>4.</w:t>
      </w:r>
      <w:r w:rsidRPr="00296AB1">
        <w:rPr>
          <w:rFonts w:ascii="Arial" w:hAnsi="Arial" w:cs="Arial"/>
        </w:rPr>
        <w:t xml:space="preserve">Дима Събева – родител........................                                                                                           </w:t>
      </w:r>
    </w:p>
    <w:p w:rsidR="00296AB1" w:rsidRPr="00296AB1" w:rsidRDefault="00296AB1" w:rsidP="00296AB1">
      <w:pPr>
        <w:jc w:val="both"/>
        <w:rPr>
          <w:rFonts w:ascii="Arial" w:hAnsi="Arial" w:cs="Arial"/>
          <w:b/>
          <w:sz w:val="36"/>
          <w:szCs w:val="36"/>
        </w:rPr>
      </w:pPr>
    </w:p>
    <w:p w:rsidR="00F8257F" w:rsidRPr="00F8257F" w:rsidRDefault="00296AB1" w:rsidP="00296AB1">
      <w:pPr>
        <w:jc w:val="both"/>
        <w:rPr>
          <w:rFonts w:ascii="Arial" w:hAnsi="Arial" w:cs="Arial"/>
          <w:sz w:val="28"/>
          <w:szCs w:val="28"/>
        </w:rPr>
      </w:pPr>
      <w:r w:rsidRPr="00296AB1">
        <w:rPr>
          <w:rFonts w:ascii="Arial" w:hAnsi="Arial" w:cs="Arial"/>
          <w:sz w:val="28"/>
          <w:szCs w:val="28"/>
        </w:rPr>
        <w:lastRenderedPageBreak/>
        <w:t xml:space="preserve">                </w:t>
      </w:r>
      <w:r w:rsidR="00F8257F">
        <w:rPr>
          <w:rFonts w:ascii="Arial" w:hAnsi="Arial" w:cs="Arial"/>
          <w:sz w:val="28"/>
          <w:szCs w:val="28"/>
        </w:rPr>
        <w:t xml:space="preserve">                    </w:t>
      </w:r>
      <w:r w:rsidR="0069180A">
        <w:rPr>
          <w:rFonts w:ascii="Arial" w:hAnsi="Arial" w:cs="Arial"/>
          <w:sz w:val="28"/>
          <w:szCs w:val="28"/>
          <w:lang w:val="en-US"/>
        </w:rPr>
        <w:t xml:space="preserve"> </w:t>
      </w:r>
      <w:r w:rsidR="00F8257F" w:rsidRPr="00F8257F">
        <w:rPr>
          <w:rFonts w:ascii="Arial" w:hAnsi="Arial" w:cs="Arial"/>
          <w:sz w:val="28"/>
          <w:szCs w:val="28"/>
        </w:rPr>
        <w:t>ПРИЛОЖЕНИЕ №1</w:t>
      </w:r>
      <w:r w:rsidRPr="00F8257F">
        <w:rPr>
          <w:rFonts w:ascii="Arial" w:hAnsi="Arial" w:cs="Arial"/>
          <w:sz w:val="28"/>
          <w:szCs w:val="28"/>
        </w:rPr>
        <w:t xml:space="preserve">           </w:t>
      </w:r>
    </w:p>
    <w:p w:rsidR="00F8257F" w:rsidRPr="00F8257F" w:rsidRDefault="00296AB1" w:rsidP="00296AB1">
      <w:pPr>
        <w:jc w:val="both"/>
        <w:rPr>
          <w:rFonts w:ascii="Arial" w:hAnsi="Arial" w:cs="Arial"/>
          <w:sz w:val="28"/>
          <w:szCs w:val="28"/>
        </w:rPr>
      </w:pPr>
      <w:r w:rsidRPr="00F8257F">
        <w:rPr>
          <w:rFonts w:ascii="Arial" w:hAnsi="Arial" w:cs="Arial"/>
          <w:sz w:val="28"/>
          <w:szCs w:val="28"/>
        </w:rPr>
        <w:t xml:space="preserve"> </w:t>
      </w:r>
      <w:r w:rsidR="00563EDD" w:rsidRPr="00F8257F">
        <w:rPr>
          <w:rFonts w:ascii="Arial" w:hAnsi="Arial" w:cs="Arial"/>
          <w:sz w:val="28"/>
          <w:szCs w:val="28"/>
        </w:rPr>
        <w:t xml:space="preserve">      </w:t>
      </w:r>
      <w:r w:rsidRPr="00F8257F">
        <w:rPr>
          <w:rFonts w:ascii="Arial" w:hAnsi="Arial" w:cs="Arial"/>
          <w:sz w:val="28"/>
          <w:szCs w:val="28"/>
        </w:rPr>
        <w:t xml:space="preserve"> </w:t>
      </w:r>
    </w:p>
    <w:p w:rsidR="00296AB1" w:rsidRPr="00F8257F" w:rsidRDefault="00F8257F" w:rsidP="00296AB1">
      <w:pPr>
        <w:jc w:val="both"/>
        <w:rPr>
          <w:rFonts w:ascii="Arial" w:hAnsi="Arial" w:cs="Arial"/>
          <w:sz w:val="28"/>
          <w:szCs w:val="28"/>
          <w:lang w:val="en-US"/>
        </w:rPr>
      </w:pPr>
      <w:r w:rsidRPr="00F8257F">
        <w:rPr>
          <w:rFonts w:ascii="Arial" w:hAnsi="Arial" w:cs="Arial"/>
          <w:sz w:val="28"/>
          <w:szCs w:val="28"/>
        </w:rPr>
        <w:t xml:space="preserve">                                 </w:t>
      </w:r>
      <w:r w:rsidR="00296AB1" w:rsidRPr="00F8257F">
        <w:rPr>
          <w:rFonts w:ascii="Arial" w:hAnsi="Arial" w:cs="Arial"/>
          <w:sz w:val="28"/>
          <w:szCs w:val="28"/>
        </w:rPr>
        <w:t>ТАБЛИЦА С РЕЗУЛТАТИ</w:t>
      </w:r>
    </w:p>
    <w:p w:rsidR="00296AB1" w:rsidRPr="00F8257F" w:rsidRDefault="00296AB1" w:rsidP="00296AB1">
      <w:pPr>
        <w:jc w:val="both"/>
        <w:rPr>
          <w:rFonts w:ascii="Arial" w:hAnsi="Arial" w:cs="Arial"/>
          <w:sz w:val="28"/>
          <w:szCs w:val="28"/>
        </w:rPr>
      </w:pPr>
      <w:r w:rsidRPr="00F8257F">
        <w:rPr>
          <w:rFonts w:ascii="Arial" w:hAnsi="Arial" w:cs="Arial"/>
          <w:b/>
          <w:sz w:val="28"/>
          <w:szCs w:val="28"/>
        </w:rPr>
        <w:t xml:space="preserve">          </w:t>
      </w:r>
      <w:r w:rsidRPr="00F8257F">
        <w:rPr>
          <w:rFonts w:ascii="Arial" w:hAnsi="Arial" w:cs="Arial"/>
          <w:sz w:val="28"/>
          <w:szCs w:val="28"/>
        </w:rPr>
        <w:t xml:space="preserve"> </w:t>
      </w:r>
    </w:p>
    <w:p w:rsidR="00296AB1" w:rsidRPr="00F8257F" w:rsidRDefault="00296AB1" w:rsidP="00296AB1">
      <w:pPr>
        <w:jc w:val="both"/>
        <w:rPr>
          <w:rFonts w:ascii="Arial" w:hAnsi="Arial" w:cs="Arial"/>
          <w:sz w:val="28"/>
          <w:szCs w:val="28"/>
        </w:rPr>
      </w:pPr>
      <w:r w:rsidRPr="00F8257F">
        <w:rPr>
          <w:rFonts w:ascii="Arial" w:hAnsi="Arial" w:cs="Arial"/>
          <w:sz w:val="28"/>
          <w:szCs w:val="28"/>
        </w:rPr>
        <w:t xml:space="preserve">    </w:t>
      </w:r>
      <w:r w:rsidR="00563EDD" w:rsidRPr="00F8257F">
        <w:rPr>
          <w:rFonts w:ascii="Arial" w:hAnsi="Arial" w:cs="Arial"/>
          <w:sz w:val="28"/>
          <w:szCs w:val="28"/>
        </w:rPr>
        <w:t>за ДОД в ДГ №100 „</w:t>
      </w:r>
      <w:r w:rsidRPr="00F8257F">
        <w:rPr>
          <w:rFonts w:ascii="Arial" w:hAnsi="Arial" w:cs="Arial"/>
          <w:sz w:val="28"/>
          <w:szCs w:val="28"/>
        </w:rPr>
        <w:t>Акад.Пенчо Райков“ през 2020/2021 уч.година</w:t>
      </w:r>
    </w:p>
    <w:p w:rsidR="00296AB1" w:rsidRPr="00F8257F" w:rsidRDefault="00296AB1" w:rsidP="00296AB1">
      <w:pPr>
        <w:jc w:val="both"/>
        <w:rPr>
          <w:rFonts w:ascii="Arial" w:hAnsi="Arial" w:cs="Arial"/>
          <w:b/>
          <w:sz w:val="28"/>
          <w:szCs w:val="28"/>
        </w:rPr>
      </w:pPr>
    </w:p>
    <w:p w:rsidR="00296AB1" w:rsidRPr="00F8257F" w:rsidRDefault="00296AB1" w:rsidP="00296AB1">
      <w:pPr>
        <w:jc w:val="both"/>
        <w:rPr>
          <w:rFonts w:ascii="Arial" w:hAnsi="Arial" w:cs="Arial"/>
          <w:sz w:val="28"/>
          <w:szCs w:val="28"/>
        </w:rPr>
      </w:pPr>
    </w:p>
    <w:p w:rsidR="00296AB1" w:rsidRPr="00F8257F" w:rsidRDefault="00296AB1" w:rsidP="00296AB1">
      <w:pPr>
        <w:jc w:val="both"/>
        <w:rPr>
          <w:rFonts w:ascii="Arial" w:hAnsi="Arial" w:cs="Arial"/>
          <w:sz w:val="28"/>
          <w:szCs w:val="28"/>
        </w:rPr>
      </w:pPr>
    </w:p>
    <w:p w:rsidR="00296AB1" w:rsidRPr="00F8257F" w:rsidRDefault="00296AB1" w:rsidP="00296AB1">
      <w:pPr>
        <w:jc w:val="both"/>
        <w:rPr>
          <w:rFonts w:ascii="Arial" w:hAnsi="Arial" w:cs="Arial"/>
          <w:b/>
          <w:sz w:val="28"/>
          <w:szCs w:val="28"/>
        </w:rPr>
      </w:pPr>
      <w:r w:rsidRPr="00F8257F">
        <w:rPr>
          <w:rFonts w:ascii="Arial" w:hAnsi="Arial" w:cs="Arial"/>
          <w:sz w:val="28"/>
          <w:szCs w:val="28"/>
        </w:rPr>
        <w:t xml:space="preserve">                                   </w:t>
      </w:r>
      <w:r w:rsidRPr="00F8257F">
        <w:rPr>
          <w:rFonts w:ascii="Arial" w:hAnsi="Arial" w:cs="Arial"/>
          <w:sz w:val="28"/>
          <w:szCs w:val="28"/>
          <w:lang w:val="en-US"/>
        </w:rPr>
        <w:t xml:space="preserve"> </w:t>
      </w:r>
      <w:r w:rsidRPr="00F8257F">
        <w:rPr>
          <w:rFonts w:ascii="Arial" w:hAnsi="Arial" w:cs="Arial"/>
          <w:sz w:val="28"/>
          <w:szCs w:val="28"/>
        </w:rPr>
        <w:t xml:space="preserve">  </w:t>
      </w:r>
      <w:r w:rsidRPr="00F8257F">
        <w:rPr>
          <w:rFonts w:ascii="Arial" w:hAnsi="Arial" w:cs="Arial"/>
          <w:b/>
          <w:sz w:val="28"/>
          <w:szCs w:val="28"/>
        </w:rPr>
        <w:t>ТАНЦОВА КУЛТУРА</w:t>
      </w:r>
    </w:p>
    <w:p w:rsidR="00296AB1" w:rsidRPr="00296AB1" w:rsidRDefault="00296AB1" w:rsidP="00296AB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1"/>
        <w:gridCol w:w="1615"/>
        <w:gridCol w:w="1701"/>
        <w:gridCol w:w="1701"/>
        <w:gridCol w:w="1559"/>
        <w:gridCol w:w="1330"/>
        <w:gridCol w:w="1222"/>
      </w:tblGrid>
      <w:tr w:rsidR="00296AB1" w:rsidRPr="00296AB1" w:rsidTr="00AF34C0">
        <w:trPr>
          <w:trHeight w:val="1550"/>
        </w:trPr>
        <w:tc>
          <w:tcPr>
            <w:tcW w:w="139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 xml:space="preserve"> Вх. № Име на     фирма</w:t>
            </w:r>
          </w:p>
        </w:tc>
        <w:tc>
          <w:tcPr>
            <w:tcW w:w="1615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 xml:space="preserve">Степен на квалиф. на преподава-телите- 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макс. бр. т. - 25</w:t>
            </w:r>
          </w:p>
        </w:tc>
        <w:tc>
          <w:tcPr>
            <w:tcW w:w="170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 xml:space="preserve">Професиона-лен опит на преподава-телите- 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 xml:space="preserve">макс. бр. т. – 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 xml:space="preserve">Ресурснно обезпечаване на определе-ната ДОД – макс.бр т. – 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1559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Цена за едно  занятие -макс.бр. т –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330" w:type="dxa"/>
            <w:shd w:val="clear" w:color="auto" w:fill="auto"/>
          </w:tcPr>
          <w:p w:rsidR="00296AB1" w:rsidRPr="00296AB1" w:rsidRDefault="00296AB1" w:rsidP="00296AB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Социална отговор</w:t>
            </w:r>
            <w:r w:rsidRPr="00296AB1">
              <w:rPr>
                <w:rFonts w:ascii="Arial" w:hAnsi="Arial" w:cs="Arial"/>
                <w:b/>
                <w:sz w:val="20"/>
                <w:szCs w:val="20"/>
                <w:lang w:val="en-US"/>
              </w:rPr>
              <w:t>-</w:t>
            </w:r>
            <w:r w:rsidRPr="00296AB1">
              <w:rPr>
                <w:rFonts w:ascii="Arial" w:hAnsi="Arial" w:cs="Arial"/>
                <w:b/>
                <w:sz w:val="20"/>
                <w:szCs w:val="20"/>
              </w:rPr>
              <w:t>ност-</w:t>
            </w:r>
          </w:p>
          <w:p w:rsidR="00296AB1" w:rsidRPr="00296AB1" w:rsidRDefault="00296AB1" w:rsidP="00296AB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макс. бр. т.</w:t>
            </w:r>
            <w:r w:rsidRPr="00296AB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:rsidR="00296AB1" w:rsidRPr="00296AB1" w:rsidRDefault="00296AB1" w:rsidP="00296AB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15т.</w:t>
            </w:r>
          </w:p>
        </w:tc>
        <w:tc>
          <w:tcPr>
            <w:tcW w:w="1222" w:type="dxa"/>
            <w:shd w:val="clear" w:color="auto" w:fill="auto"/>
          </w:tcPr>
          <w:p w:rsidR="00296AB1" w:rsidRPr="00296AB1" w:rsidRDefault="00296AB1" w:rsidP="00296AB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Макс.бр т.100</w:t>
            </w: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AB1" w:rsidRPr="00296AB1" w:rsidTr="00AF34C0">
        <w:trPr>
          <w:trHeight w:val="2587"/>
        </w:trPr>
        <w:tc>
          <w:tcPr>
            <w:tcW w:w="139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Вх. №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178/16.06.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2020г.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ЕТ„Терпси-хора-Теодора Байчева“</w:t>
            </w:r>
          </w:p>
        </w:tc>
        <w:tc>
          <w:tcPr>
            <w:tcW w:w="1615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1.Бакалавър-педагог </w:t>
            </w: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>(5т.)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Доп.квалиф.-(15т.)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2. Магистър- 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Балетна режисура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(10т.)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 xml:space="preserve">-    </w:t>
            </w:r>
            <w:r w:rsidRPr="00296AB1">
              <w:rPr>
                <w:rFonts w:ascii="Arial" w:hAnsi="Arial" w:cs="Arial"/>
                <w:sz w:val="20"/>
                <w:szCs w:val="20"/>
              </w:rPr>
              <w:t>15т.</w:t>
            </w:r>
          </w:p>
        </w:tc>
        <w:tc>
          <w:tcPr>
            <w:tcW w:w="170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1.Над 3г. профес. опит-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(25т.)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2.Липса на опит(5т.)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numPr>
                <w:ilvl w:val="0"/>
                <w:numId w:val="4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15т.</w:t>
            </w:r>
          </w:p>
        </w:tc>
        <w:tc>
          <w:tcPr>
            <w:tcW w:w="170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-костюми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-реквизит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    - </w:t>
            </w: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>15</w:t>
            </w:r>
            <w:r w:rsidRPr="00296AB1">
              <w:rPr>
                <w:rFonts w:ascii="Arial" w:hAnsi="Arial" w:cs="Arial"/>
                <w:sz w:val="20"/>
                <w:szCs w:val="20"/>
              </w:rPr>
              <w:t xml:space="preserve"> т.</w:t>
            </w:r>
          </w:p>
        </w:tc>
        <w:tc>
          <w:tcPr>
            <w:tcW w:w="1559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4.00 лв за едно занятие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96AB1">
              <w:rPr>
                <w:rFonts w:ascii="Arial" w:hAnsi="Arial" w:cs="Arial"/>
                <w:sz w:val="20"/>
                <w:szCs w:val="20"/>
              </w:rPr>
              <w:t>- 6.25т.</w:t>
            </w:r>
          </w:p>
        </w:tc>
        <w:tc>
          <w:tcPr>
            <w:tcW w:w="1330" w:type="dxa"/>
            <w:shd w:val="clear" w:color="auto" w:fill="auto"/>
          </w:tcPr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96AB1">
              <w:rPr>
                <w:rFonts w:ascii="Arial" w:hAnsi="Arial" w:cs="Arial"/>
                <w:sz w:val="20"/>
                <w:szCs w:val="20"/>
              </w:rPr>
              <w:t>-15 т.</w:t>
            </w:r>
          </w:p>
        </w:tc>
        <w:tc>
          <w:tcPr>
            <w:tcW w:w="1222" w:type="dxa"/>
            <w:shd w:val="clear" w:color="auto" w:fill="auto"/>
          </w:tcPr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66.25 т.</w:t>
            </w:r>
          </w:p>
        </w:tc>
      </w:tr>
      <w:tr w:rsidR="00296AB1" w:rsidRPr="00296AB1" w:rsidTr="00AF34C0">
        <w:trPr>
          <w:trHeight w:val="2468"/>
        </w:trPr>
        <w:tc>
          <w:tcPr>
            <w:tcW w:w="139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Вх.№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179/16.06.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2020г.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Сдружение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“Емоушън денсинг скуул“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Магистър-хореограф-режисьор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(10т.)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Доп.квалиф.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(15т.)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Pr="00296AB1">
              <w:rPr>
                <w:rFonts w:ascii="Arial" w:hAnsi="Arial" w:cs="Arial"/>
                <w:sz w:val="20"/>
                <w:szCs w:val="20"/>
              </w:rPr>
              <w:t>-  25 т.</w:t>
            </w:r>
          </w:p>
        </w:tc>
        <w:tc>
          <w:tcPr>
            <w:tcW w:w="170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Над 3г. профес. опит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(25т.)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    - 25 т.</w:t>
            </w:r>
          </w:p>
        </w:tc>
        <w:tc>
          <w:tcPr>
            <w:tcW w:w="170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-музикално оформление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-костюми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-реквизит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96AB1">
              <w:rPr>
                <w:rFonts w:ascii="Arial" w:hAnsi="Arial" w:cs="Arial"/>
                <w:sz w:val="20"/>
                <w:szCs w:val="20"/>
              </w:rPr>
              <w:t xml:space="preserve">  -  15 т.</w:t>
            </w:r>
          </w:p>
        </w:tc>
        <w:tc>
          <w:tcPr>
            <w:tcW w:w="1559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2,50лв- за едно занятие</w:t>
            </w:r>
          </w:p>
          <w:p w:rsidR="00296AB1" w:rsidRPr="00296AB1" w:rsidRDefault="00296AB1" w:rsidP="00296AB1">
            <w:pPr>
              <w:ind w:left="643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296AB1" w:rsidRPr="00296AB1" w:rsidRDefault="00296AB1" w:rsidP="00296AB1">
            <w:pPr>
              <w:ind w:left="643"/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296AB1" w:rsidRPr="00296AB1" w:rsidRDefault="00296AB1" w:rsidP="00296AB1">
            <w:pPr>
              <w:numPr>
                <w:ilvl w:val="0"/>
                <w:numId w:val="4"/>
              </w:numPr>
              <w:contextualSpacing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>10т.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auto"/>
          </w:tcPr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96AB1">
              <w:rPr>
                <w:rFonts w:ascii="Arial" w:hAnsi="Arial" w:cs="Arial"/>
                <w:sz w:val="20"/>
                <w:szCs w:val="20"/>
              </w:rPr>
              <w:t>-15т.</w:t>
            </w:r>
          </w:p>
        </w:tc>
        <w:tc>
          <w:tcPr>
            <w:tcW w:w="1222" w:type="dxa"/>
            <w:shd w:val="clear" w:color="auto" w:fill="auto"/>
          </w:tcPr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90 т.</w:t>
            </w:r>
          </w:p>
        </w:tc>
      </w:tr>
      <w:tr w:rsidR="00296AB1" w:rsidRPr="00296AB1" w:rsidTr="00AF34C0">
        <w:trPr>
          <w:trHeight w:val="981"/>
        </w:trPr>
        <w:tc>
          <w:tcPr>
            <w:tcW w:w="139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Вх.№ 180/18.06.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6AB1">
              <w:rPr>
                <w:rFonts w:ascii="Arial" w:hAnsi="Arial" w:cs="Arial"/>
                <w:b/>
                <w:sz w:val="20"/>
                <w:szCs w:val="20"/>
              </w:rPr>
              <w:t>2020г.-Сдружение КСТ„Танцу-вай с мен“</w:t>
            </w:r>
          </w:p>
        </w:tc>
        <w:tc>
          <w:tcPr>
            <w:tcW w:w="1615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1.Магистър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(10т.)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Доп. квалиф.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(15)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2.Магистър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(10т.), 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Доп.квалиф. (15т.)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Pr="00296AB1">
              <w:rPr>
                <w:rFonts w:ascii="Arial" w:hAnsi="Arial" w:cs="Arial"/>
                <w:sz w:val="20"/>
                <w:szCs w:val="20"/>
              </w:rPr>
              <w:t>-25 т.</w:t>
            </w:r>
          </w:p>
        </w:tc>
        <w:tc>
          <w:tcPr>
            <w:tcW w:w="170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1.Над 3 год.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(25т.)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2.Над 3 год.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(25т.)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Pr="00296AB1">
              <w:rPr>
                <w:rFonts w:ascii="Arial" w:hAnsi="Arial" w:cs="Arial"/>
                <w:sz w:val="20"/>
                <w:szCs w:val="20"/>
              </w:rPr>
              <w:t>- 25 т.</w:t>
            </w:r>
          </w:p>
        </w:tc>
        <w:tc>
          <w:tcPr>
            <w:tcW w:w="1701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-дидактични средства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-сценични костюми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-аудио-визуална техника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 xml:space="preserve">     </w:t>
            </w:r>
            <w:r w:rsidRPr="00296AB1">
              <w:rPr>
                <w:rFonts w:ascii="Arial" w:hAnsi="Arial" w:cs="Arial"/>
                <w:sz w:val="20"/>
                <w:szCs w:val="20"/>
              </w:rPr>
              <w:t>-15  т.</w:t>
            </w:r>
          </w:p>
        </w:tc>
        <w:tc>
          <w:tcPr>
            <w:tcW w:w="1559" w:type="dxa"/>
            <w:shd w:val="clear" w:color="auto" w:fill="auto"/>
          </w:tcPr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3.00 лв.- за  едно занятие</w:t>
            </w: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96AB1">
              <w:rPr>
                <w:rFonts w:ascii="Arial" w:hAnsi="Arial" w:cs="Arial"/>
                <w:sz w:val="20"/>
                <w:szCs w:val="20"/>
              </w:rPr>
              <w:t>- 8.33 т.</w:t>
            </w:r>
          </w:p>
        </w:tc>
        <w:tc>
          <w:tcPr>
            <w:tcW w:w="1330" w:type="dxa"/>
            <w:shd w:val="clear" w:color="auto" w:fill="auto"/>
          </w:tcPr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Pr="00296AB1">
              <w:rPr>
                <w:rFonts w:ascii="Arial" w:hAnsi="Arial" w:cs="Arial"/>
                <w:sz w:val="20"/>
                <w:szCs w:val="20"/>
              </w:rPr>
              <w:t xml:space="preserve"> -15 т.</w:t>
            </w:r>
          </w:p>
        </w:tc>
        <w:tc>
          <w:tcPr>
            <w:tcW w:w="1222" w:type="dxa"/>
            <w:shd w:val="clear" w:color="auto" w:fill="auto"/>
          </w:tcPr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</w:p>
          <w:p w:rsidR="00296AB1" w:rsidRPr="00296AB1" w:rsidRDefault="00296AB1" w:rsidP="00296AB1">
            <w:pPr>
              <w:rPr>
                <w:rFonts w:ascii="Arial" w:hAnsi="Arial" w:cs="Arial"/>
                <w:sz w:val="20"/>
                <w:szCs w:val="20"/>
              </w:rPr>
            </w:pPr>
            <w:r w:rsidRPr="00296AB1">
              <w:rPr>
                <w:rFonts w:ascii="Arial" w:hAnsi="Arial" w:cs="Arial"/>
                <w:sz w:val="20"/>
                <w:szCs w:val="20"/>
              </w:rPr>
              <w:t>88.33 т.</w:t>
            </w:r>
          </w:p>
        </w:tc>
      </w:tr>
    </w:tbl>
    <w:p w:rsidR="004C6CB3" w:rsidRPr="00296AB1" w:rsidRDefault="004C6CB3" w:rsidP="004C6CB3"/>
    <w:p w:rsidR="0019015D" w:rsidRPr="00296AB1" w:rsidRDefault="0019015D" w:rsidP="004C6CB3"/>
    <w:sectPr w:rsidR="0019015D" w:rsidRPr="00296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C6B18"/>
    <w:multiLevelType w:val="hybridMultilevel"/>
    <w:tmpl w:val="394A266E"/>
    <w:lvl w:ilvl="0" w:tplc="A68010F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933D6"/>
    <w:multiLevelType w:val="hybridMultilevel"/>
    <w:tmpl w:val="257E9C78"/>
    <w:lvl w:ilvl="0" w:tplc="0DEA44BA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0" w:hanging="360"/>
      </w:pPr>
    </w:lvl>
    <w:lvl w:ilvl="2" w:tplc="0402001B" w:tentative="1">
      <w:start w:val="1"/>
      <w:numFmt w:val="lowerRoman"/>
      <w:lvlText w:val="%3."/>
      <w:lvlJc w:val="right"/>
      <w:pPr>
        <w:ind w:left="2190" w:hanging="180"/>
      </w:pPr>
    </w:lvl>
    <w:lvl w:ilvl="3" w:tplc="0402000F" w:tentative="1">
      <w:start w:val="1"/>
      <w:numFmt w:val="decimal"/>
      <w:lvlText w:val="%4."/>
      <w:lvlJc w:val="left"/>
      <w:pPr>
        <w:ind w:left="2910" w:hanging="360"/>
      </w:pPr>
    </w:lvl>
    <w:lvl w:ilvl="4" w:tplc="04020019" w:tentative="1">
      <w:start w:val="1"/>
      <w:numFmt w:val="lowerLetter"/>
      <w:lvlText w:val="%5."/>
      <w:lvlJc w:val="left"/>
      <w:pPr>
        <w:ind w:left="3630" w:hanging="360"/>
      </w:pPr>
    </w:lvl>
    <w:lvl w:ilvl="5" w:tplc="0402001B" w:tentative="1">
      <w:start w:val="1"/>
      <w:numFmt w:val="lowerRoman"/>
      <w:lvlText w:val="%6."/>
      <w:lvlJc w:val="right"/>
      <w:pPr>
        <w:ind w:left="4350" w:hanging="180"/>
      </w:pPr>
    </w:lvl>
    <w:lvl w:ilvl="6" w:tplc="0402000F" w:tentative="1">
      <w:start w:val="1"/>
      <w:numFmt w:val="decimal"/>
      <w:lvlText w:val="%7."/>
      <w:lvlJc w:val="left"/>
      <w:pPr>
        <w:ind w:left="5070" w:hanging="360"/>
      </w:pPr>
    </w:lvl>
    <w:lvl w:ilvl="7" w:tplc="04020019" w:tentative="1">
      <w:start w:val="1"/>
      <w:numFmt w:val="lowerLetter"/>
      <w:lvlText w:val="%8."/>
      <w:lvlJc w:val="left"/>
      <w:pPr>
        <w:ind w:left="5790" w:hanging="360"/>
      </w:pPr>
    </w:lvl>
    <w:lvl w:ilvl="8" w:tplc="0402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497C4DFF"/>
    <w:multiLevelType w:val="hybridMultilevel"/>
    <w:tmpl w:val="6680B7AA"/>
    <w:lvl w:ilvl="0" w:tplc="6BE6EAB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D87E48"/>
    <w:multiLevelType w:val="hybridMultilevel"/>
    <w:tmpl w:val="91C846C0"/>
    <w:lvl w:ilvl="0" w:tplc="4734E310">
      <w:start w:val="2"/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CB3"/>
    <w:rsid w:val="00081A71"/>
    <w:rsid w:val="0019015D"/>
    <w:rsid w:val="001E4A12"/>
    <w:rsid w:val="00296AB1"/>
    <w:rsid w:val="0043729A"/>
    <w:rsid w:val="004C6CB3"/>
    <w:rsid w:val="00563EDD"/>
    <w:rsid w:val="0069180A"/>
    <w:rsid w:val="00873570"/>
    <w:rsid w:val="00CD0B0E"/>
    <w:rsid w:val="00F8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0CB77-F300-4453-A983-3037C3835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CB3"/>
    <w:pPr>
      <w:ind w:left="720"/>
      <w:contextualSpacing/>
    </w:pPr>
    <w:rPr>
      <w:rFonts w:eastAsia="Batang"/>
      <w:lang w:eastAsia="ko-KR"/>
    </w:rPr>
  </w:style>
  <w:style w:type="paragraph" w:customStyle="1" w:styleId="Default">
    <w:name w:val="Default"/>
    <w:rsid w:val="004C6C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A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AB1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7</cp:revision>
  <cp:lastPrinted>2020-08-24T07:52:00Z</cp:lastPrinted>
  <dcterms:created xsi:type="dcterms:W3CDTF">2020-07-31T06:56:00Z</dcterms:created>
  <dcterms:modified xsi:type="dcterms:W3CDTF">2020-08-24T11:44:00Z</dcterms:modified>
</cp:coreProperties>
</file>