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F98" w:rsidRPr="00696F98" w:rsidRDefault="00696F98" w:rsidP="00696F98">
      <w:pPr>
        <w:rPr>
          <w:rFonts w:ascii="Bahnschrift SemiBold" w:hAnsi="Bahnschrift SemiBold"/>
          <w:color w:val="FF0000"/>
          <w:sz w:val="36"/>
          <w:szCs w:val="36"/>
          <w:lang w:val="bg-BG"/>
        </w:rPr>
      </w:pPr>
      <w:r w:rsidRPr="00696F98">
        <w:rPr>
          <w:rFonts w:ascii="Bahnschrift SemiBold" w:hAnsi="Bahnschrift SemiBold"/>
          <w:color w:val="FF0000"/>
          <w:sz w:val="36"/>
          <w:szCs w:val="36"/>
          <w:lang w:val="bg-BG"/>
        </w:rPr>
        <w:t>Адаптация на детето в де</w:t>
      </w:r>
      <w:bookmarkStart w:id="0" w:name="_GoBack"/>
      <w:bookmarkEnd w:id="0"/>
      <w:r w:rsidRPr="00696F98">
        <w:rPr>
          <w:rFonts w:ascii="Bahnschrift SemiBold" w:hAnsi="Bahnschrift SemiBold"/>
          <w:color w:val="FF0000"/>
          <w:sz w:val="36"/>
          <w:szCs w:val="36"/>
          <w:lang w:val="bg-BG"/>
        </w:rPr>
        <w:t>тската ясла или градина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Срокът за адаптация в детската ясла или градина е различен при всяко дете. Както, между другото, и за вас, неговите родители :).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Ако сутринта сте оставили детето си ревящо, попитайте персонала колко време му е трябвало, за да се успокои след тръгването ви. А после се замислете колко време на вас ви е отнело?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Почти сигурно е, че малкото човече е преодоляло раздялата ви по-бързо и по-леко от вас:).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 xml:space="preserve">А ако ви изглежда невъзможно, че десетина минути делят разплаканото хлапе от веселата игра с пъстрите кубчета, можеш </w:t>
      </w:r>
      <w:proofErr w:type="spellStart"/>
      <w:r w:rsidRPr="00696F98">
        <w:rPr>
          <w:rFonts w:ascii="Bahnschrift" w:hAnsi="Bahnschrift"/>
          <w:sz w:val="24"/>
          <w:szCs w:val="24"/>
          <w:lang w:val="bg-BG"/>
        </w:rPr>
        <w:t>тайничко</w:t>
      </w:r>
      <w:proofErr w:type="spellEnd"/>
      <w:r w:rsidRPr="00696F98">
        <w:rPr>
          <w:rFonts w:ascii="Bahnschrift" w:hAnsi="Bahnschrift"/>
          <w:sz w:val="24"/>
          <w:szCs w:val="24"/>
          <w:lang w:val="bg-BG"/>
        </w:rPr>
        <w:t xml:space="preserve"> да проверите - така и вие ще отидете на работа спокойна и сигурна, че всичко е наред.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Продължителността на адаптацията зависи от много фактори – характерът и здравословното състояние на детето, семейната обстановка, вашата готовност за този важен етап от развитието му. Някои деца проявяват неутешима агресия – бият се, хапят, дращят, с ярост хвърлят предлаганите им играчки. Други са в постоянно напрежение, а ако не плачат, гледат в една точка и не искат нито да играят, нито да се хранят. И едните, и другите се нуждаят просто от време и разбиране.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Нужно е да знаете...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Според психолозите срокът за адаптация е приблизително следният: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  <w:t xml:space="preserve"> за ясла – 7-10 дни;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  <w:t xml:space="preserve"> за детска градина (след 3 г.) – 2-3 седмици;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  <w:t xml:space="preserve"> за детска градина (в предучилищна възраст) – до 1 месец.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Спокойната семейна атмосфера ще помогне на малкото човече да се адаптира по-бързо и по-лесно към детската градина.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</w:r>
      <w:r w:rsidRPr="00696F98">
        <w:rPr>
          <w:rFonts w:ascii="Bahnschrift" w:hAnsi="Bahnschrift"/>
          <w:color w:val="FF0000"/>
          <w:sz w:val="24"/>
          <w:szCs w:val="24"/>
          <w:lang w:val="bg-BG"/>
        </w:rPr>
        <w:t>Всяка вечер разговаряйте с детето как е преминал денят му</w:t>
      </w:r>
      <w:r w:rsidRPr="00696F98">
        <w:rPr>
          <w:rFonts w:ascii="Bahnschrift" w:hAnsi="Bahnschrift"/>
          <w:sz w:val="24"/>
          <w:szCs w:val="24"/>
          <w:lang w:val="bg-BG"/>
        </w:rPr>
        <w:t xml:space="preserve">. Тъй като във възрастта около 3 години, на малкото все още му е трудно да разказва за своите чувства и преживявания, много по-лесно можете да разберете за емоционалното му състояние чрез любимата играчка. (Например ако детето е било на градина с любимото си плюшено мече, попитай как се е чувствал неговият приятел Мечо.) </w:t>
      </w:r>
      <w:r w:rsidRPr="00696F98">
        <w:rPr>
          <w:rFonts w:ascii="Bahnschrift" w:hAnsi="Bahnschrift"/>
          <w:sz w:val="24"/>
          <w:szCs w:val="24"/>
          <w:lang w:val="bg-BG"/>
        </w:rPr>
        <w:lastRenderedPageBreak/>
        <w:t>Така лесно ще разбереш как всъщност се вписва твоето съкровище в новата обстановка.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</w:r>
      <w:r w:rsidRPr="00696F98">
        <w:rPr>
          <w:rFonts w:ascii="Bahnschrift" w:hAnsi="Bahnschrift"/>
          <w:color w:val="FF0000"/>
          <w:sz w:val="24"/>
          <w:szCs w:val="24"/>
          <w:lang w:val="bg-BG"/>
        </w:rPr>
        <w:t xml:space="preserve">Не сравнявайте вашето дете с другите. </w:t>
      </w:r>
      <w:r w:rsidRPr="00696F98">
        <w:rPr>
          <w:rFonts w:ascii="Bahnschrift" w:hAnsi="Bahnschrift"/>
          <w:sz w:val="24"/>
          <w:szCs w:val="24"/>
          <w:lang w:val="bg-BG"/>
        </w:rPr>
        <w:t>Не казвайте: „Виж, Ели – тя не плаче, а ти се излагаш, сякаш си бебе“ или „О, Пепи е запомнил цялото стихотворение, а ти - нищо“. По-добре кажи: „Хайде да ми покажеш, че вече си пораснал и мама може да разчита на теб!“ Или: „Искаш ли да помолим госпожата да ни напише стихотворението и заедно да го научим?“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</w:r>
      <w:r w:rsidRPr="00696F98">
        <w:rPr>
          <w:rFonts w:ascii="Bahnschrift" w:hAnsi="Bahnschrift"/>
          <w:color w:val="FF0000"/>
          <w:sz w:val="24"/>
          <w:szCs w:val="24"/>
          <w:lang w:val="bg-BG"/>
        </w:rPr>
        <w:t xml:space="preserve">Интересувайте се какви са заниманията в детската градина </w:t>
      </w:r>
      <w:r w:rsidRPr="00696F98">
        <w:rPr>
          <w:rFonts w:ascii="Bahnschrift" w:hAnsi="Bahnschrift"/>
          <w:sz w:val="24"/>
          <w:szCs w:val="24"/>
          <w:lang w:val="bg-BG"/>
        </w:rPr>
        <w:t>и се старайте да обогатявате знанията на детето. Не разчитайте, че единствено персоналът в детската градина трябва да го научи да се храни самичко, да оцветява, да рисува къщичка и т.н. Не бива да прехвърляте цялата отговорност на някой друг. Вашата загриженост и съпричастност до голяма степен биха улеснили процесите на обучение.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•</w:t>
      </w:r>
      <w:r w:rsidRPr="00696F98">
        <w:rPr>
          <w:rFonts w:ascii="Bahnschrift" w:hAnsi="Bahnschrift"/>
          <w:sz w:val="24"/>
          <w:szCs w:val="24"/>
          <w:lang w:val="bg-BG"/>
        </w:rPr>
        <w:tab/>
      </w:r>
      <w:r w:rsidRPr="00696F98">
        <w:rPr>
          <w:rFonts w:ascii="Bahnschrift" w:hAnsi="Bahnschrift"/>
          <w:color w:val="FF0000"/>
          <w:sz w:val="24"/>
          <w:szCs w:val="24"/>
          <w:lang w:val="bg-BG"/>
        </w:rPr>
        <w:t xml:space="preserve">Създайте си семеен ритуал около воденето и вземането </w:t>
      </w:r>
      <w:r w:rsidRPr="00696F98">
        <w:rPr>
          <w:rFonts w:ascii="Bahnschrift" w:hAnsi="Bahnschrift"/>
          <w:sz w:val="24"/>
          <w:szCs w:val="24"/>
          <w:lang w:val="bg-BG"/>
        </w:rPr>
        <w:t>от детска градина. Например разказвайте приказка, пейте песничка, докато стигнете до детската градина, и там се разделете с въздушни целувки. А при вземане може да се договорите кой ден ще бъде за сладкарница, за разходка и т.н.</w:t>
      </w:r>
    </w:p>
    <w:p w:rsidR="00696F98" w:rsidRPr="00696F98" w:rsidRDefault="00696F98" w:rsidP="00696F98">
      <w:pPr>
        <w:rPr>
          <w:rFonts w:ascii="Bahnschrift" w:hAnsi="Bahnschrift"/>
          <w:color w:val="FF0000"/>
          <w:sz w:val="24"/>
          <w:szCs w:val="24"/>
          <w:lang w:val="bg-BG"/>
        </w:rPr>
      </w:pPr>
      <w:r w:rsidRPr="00696F98">
        <w:rPr>
          <w:rFonts w:ascii="Bahnschrift" w:hAnsi="Bahnschrift"/>
          <w:color w:val="FF0000"/>
          <w:sz w:val="24"/>
          <w:szCs w:val="24"/>
          <w:lang w:val="bg-BG"/>
        </w:rPr>
        <w:t>Обичайте детето си такова, каквото е!</w:t>
      </w:r>
    </w:p>
    <w:p w:rsidR="00696F98" w:rsidRPr="00696F98" w:rsidRDefault="00696F98" w:rsidP="00696F98">
      <w:pPr>
        <w:rPr>
          <w:rFonts w:ascii="Bahnschrift" w:hAnsi="Bahnschrift"/>
          <w:sz w:val="24"/>
          <w:szCs w:val="24"/>
          <w:lang w:val="bg-BG"/>
        </w:rPr>
      </w:pPr>
      <w:r w:rsidRPr="00696F98">
        <w:rPr>
          <w:rFonts w:ascii="Bahnschrift" w:hAnsi="Bahnschrift"/>
          <w:sz w:val="24"/>
          <w:szCs w:val="24"/>
          <w:lang w:val="bg-BG"/>
        </w:rPr>
        <w:t>Не се страхувайте да му показвате безпрекословната си любов. Така ще му помогнете да расте уверено, да се чувства можещо и знаещо. А всичко това ще го направи лесно адаптивно към изненадите в живота, които не са малко :).</w:t>
      </w:r>
    </w:p>
    <w:p w:rsidR="00696F98" w:rsidRDefault="00696F98" w:rsidP="00696F98">
      <w:pPr>
        <w:rPr>
          <w:rFonts w:ascii="Verdana" w:hAnsi="Verdana"/>
          <w:color w:val="000000"/>
          <w:sz w:val="17"/>
          <w:szCs w:val="17"/>
          <w:shd w:val="clear" w:color="auto" w:fill="FFFFFF"/>
          <w:lang w:val="bg-BG"/>
        </w:rPr>
      </w:pPr>
      <w:proofErr w:type="spellStart"/>
      <w:proofErr w:type="gram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от</w:t>
      </w:r>
      <w:proofErr w:type="spellEnd"/>
      <w:proofErr w:type="gram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hyperlink r:id="rId6" w:history="1">
        <w:r w:rsidRPr="00133814">
          <w:rPr>
            <w:rStyle w:val="Hyperlink"/>
            <w:rFonts w:ascii="Verdana" w:hAnsi="Verdana"/>
            <w:sz w:val="17"/>
            <w:szCs w:val="17"/>
            <w:shd w:val="clear" w:color="auto" w:fill="FFFFFF"/>
          </w:rPr>
          <w:t>www.MoetoDete.BG</w:t>
        </w:r>
      </w:hyperlink>
    </w:p>
    <w:p w:rsidR="00696F98" w:rsidRPr="00696F98" w:rsidRDefault="00696F98" w:rsidP="00696F98">
      <w:pPr>
        <w:rPr>
          <w:rFonts w:ascii="Bahnschrift" w:hAnsi="Bahnschrift"/>
          <w:sz w:val="18"/>
          <w:szCs w:val="18"/>
          <w:lang w:val="bg-BG"/>
        </w:rPr>
      </w:pPr>
      <w:r>
        <w:rPr>
          <w:rFonts w:ascii="Bahnschrift" w:hAnsi="Bahnschrift"/>
          <w:sz w:val="18"/>
          <w:szCs w:val="18"/>
          <w:lang w:val="bg-BG"/>
        </w:rPr>
        <w:t>/</w:t>
      </w:r>
      <w:r w:rsidRPr="00696F98">
        <w:rPr>
          <w:rFonts w:ascii="Bahnschrift" w:hAnsi="Bahnschrift"/>
          <w:sz w:val="18"/>
          <w:szCs w:val="18"/>
          <w:lang w:val="bg-BG"/>
        </w:rPr>
        <w:t>http://www.moetodete.bg/vazpitanie/adaptaciya-na-deteto-v-detskata-yasla-ili-gradina.html</w:t>
      </w:r>
      <w:r>
        <w:rPr>
          <w:rFonts w:ascii="Bahnschrift" w:hAnsi="Bahnschrift"/>
          <w:sz w:val="18"/>
          <w:szCs w:val="18"/>
          <w:lang w:val="bg-BG"/>
        </w:rPr>
        <w:t>/</w:t>
      </w:r>
    </w:p>
    <w:sectPr w:rsidR="00696F98" w:rsidRPr="00696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234AC"/>
    <w:multiLevelType w:val="multilevel"/>
    <w:tmpl w:val="EDF0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044043"/>
    <w:multiLevelType w:val="multilevel"/>
    <w:tmpl w:val="1C14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98"/>
    <w:rsid w:val="00696F98"/>
    <w:rsid w:val="0080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6F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6F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7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6535">
          <w:blockQuote w:val="1"/>
          <w:marLeft w:val="0"/>
          <w:marRight w:val="0"/>
          <w:marTop w:val="150"/>
          <w:marBottom w:val="150"/>
          <w:divBdr>
            <w:top w:val="single" w:sz="6" w:space="11" w:color="E4C1F1"/>
            <w:left w:val="single" w:sz="6" w:space="11" w:color="E4C1F1"/>
            <w:bottom w:val="single" w:sz="6" w:space="11" w:color="E4C1F1"/>
            <w:right w:val="single" w:sz="6" w:space="11" w:color="E4C1F1"/>
          </w:divBdr>
        </w:div>
        <w:div w:id="1736314557">
          <w:blockQuote w:val="1"/>
          <w:marLeft w:val="0"/>
          <w:marRight w:val="0"/>
          <w:marTop w:val="150"/>
          <w:marBottom w:val="150"/>
          <w:divBdr>
            <w:top w:val="single" w:sz="6" w:space="11" w:color="E4C1F1"/>
            <w:left w:val="single" w:sz="6" w:space="11" w:color="E4C1F1"/>
            <w:bottom w:val="single" w:sz="6" w:space="11" w:color="E4C1F1"/>
            <w:right w:val="single" w:sz="6" w:space="11" w:color="E4C1F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etoDete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</dc:creator>
  <cp:lastModifiedBy>d s</cp:lastModifiedBy>
  <cp:revision>1</cp:revision>
  <dcterms:created xsi:type="dcterms:W3CDTF">2021-09-19T14:16:00Z</dcterms:created>
  <dcterms:modified xsi:type="dcterms:W3CDTF">2021-09-19T14:22:00Z</dcterms:modified>
</cp:coreProperties>
</file>